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C3A6" w14:textId="77777777" w:rsidR="00FD3526" w:rsidRPr="00D44145" w:rsidRDefault="00FD3526" w:rsidP="00FD35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45">
        <w:rPr>
          <w:rFonts w:ascii="Times New Roman" w:hAnsi="Times New Roman" w:cs="Times New Roman"/>
          <w:b/>
          <w:sz w:val="28"/>
          <w:szCs w:val="28"/>
        </w:rPr>
        <w:t xml:space="preserve">565/2 </w:t>
      </w:r>
    </w:p>
    <w:p w14:paraId="2E20643F" w14:textId="7B91B420" w:rsidR="00FD3526" w:rsidRPr="00D44145" w:rsidRDefault="00FD3526" w:rsidP="007B3E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45">
        <w:rPr>
          <w:rFonts w:ascii="Times New Roman" w:hAnsi="Times New Roman" w:cs="Times New Roman"/>
          <w:b/>
          <w:sz w:val="28"/>
          <w:szCs w:val="28"/>
        </w:rPr>
        <w:t xml:space="preserve">BUSINESS STUDIES PAPER TWO FORM 4 </w:t>
      </w:r>
      <w:r w:rsidR="00D44145" w:rsidRPr="00D44145">
        <w:rPr>
          <w:rFonts w:ascii="Times New Roman" w:hAnsi="Times New Roman" w:cs="Times New Roman"/>
          <w:b/>
          <w:sz w:val="28"/>
          <w:szCs w:val="28"/>
        </w:rPr>
        <w:t>DECEMBER 2021</w:t>
      </w:r>
    </w:p>
    <w:p w14:paraId="7DF6A7F7" w14:textId="2A08A38A" w:rsidR="00DF5F6E" w:rsidRPr="00D44145" w:rsidRDefault="00FD3526" w:rsidP="00D44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45">
        <w:rPr>
          <w:rFonts w:ascii="Times New Roman" w:hAnsi="Times New Roman" w:cs="Times New Roman"/>
          <w:b/>
          <w:sz w:val="28"/>
          <w:szCs w:val="28"/>
        </w:rPr>
        <w:t xml:space="preserve">MARKING SCHEME  </w:t>
      </w:r>
    </w:p>
    <w:p w14:paraId="7A96A09E" w14:textId="77777777" w:rsidR="00DF5F6E" w:rsidRPr="00CB68C0" w:rsidRDefault="00DF5F6E">
      <w:pPr>
        <w:rPr>
          <w:rFonts w:ascii="Times New Roman" w:hAnsi="Times New Roman" w:cs="Times New Roman"/>
          <w:sz w:val="24"/>
          <w:szCs w:val="24"/>
        </w:rPr>
      </w:pPr>
    </w:p>
    <w:p w14:paraId="7F9CD132" w14:textId="77777777" w:rsidR="00DF5F6E" w:rsidRPr="00CB68C0" w:rsidRDefault="00627A8B" w:rsidP="00A3083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E12587C" w14:textId="77777777" w:rsidR="00627A8B" w:rsidRPr="00A30836" w:rsidRDefault="00627A8B" w:rsidP="00A3083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836">
        <w:rPr>
          <w:rFonts w:ascii="Times New Roman" w:hAnsi="Times New Roman" w:cs="Times New Roman"/>
          <w:b/>
          <w:sz w:val="24"/>
          <w:szCs w:val="24"/>
          <w:u w:val="single"/>
        </w:rPr>
        <w:t xml:space="preserve">Benefits that </w:t>
      </w:r>
      <w:r w:rsidR="00A30836" w:rsidRPr="00A30836">
        <w:rPr>
          <w:rFonts w:ascii="Times New Roman" w:hAnsi="Times New Roman" w:cs="Times New Roman"/>
          <w:b/>
          <w:sz w:val="24"/>
          <w:szCs w:val="24"/>
          <w:u w:val="single"/>
        </w:rPr>
        <w:t>maybe</w:t>
      </w:r>
      <w:r w:rsidRPr="00A30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accrue to a country with a large proportion of skilled labour force. </w:t>
      </w:r>
    </w:p>
    <w:p w14:paraId="60D9677C" w14:textId="77777777" w:rsidR="00627A8B" w:rsidRPr="00A30836" w:rsidRDefault="00627A8B" w:rsidP="00A3083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 xml:space="preserve">Increased government revenue due to income tax. </w:t>
      </w:r>
    </w:p>
    <w:p w14:paraId="0F63E31B" w14:textId="77777777" w:rsidR="00627A8B" w:rsidRPr="00A30836" w:rsidRDefault="00627A8B" w:rsidP="00A3083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 xml:space="preserve">Saving on foreign exchange that would have been used </w:t>
      </w:r>
      <w:r w:rsidR="00DF26E7" w:rsidRPr="00A30836">
        <w:rPr>
          <w:rFonts w:ascii="Times New Roman" w:hAnsi="Times New Roman" w:cs="Times New Roman"/>
          <w:sz w:val="24"/>
          <w:szCs w:val="24"/>
        </w:rPr>
        <w:t xml:space="preserve">to </w:t>
      </w:r>
      <w:r w:rsidR="00A30836" w:rsidRPr="00A30836">
        <w:rPr>
          <w:rFonts w:ascii="Times New Roman" w:hAnsi="Times New Roman" w:cs="Times New Roman"/>
          <w:sz w:val="24"/>
          <w:szCs w:val="24"/>
        </w:rPr>
        <w:t>pay experts</w:t>
      </w:r>
      <w:r w:rsidR="00DF26E7" w:rsidRPr="00A30836">
        <w:rPr>
          <w:rFonts w:ascii="Times New Roman" w:hAnsi="Times New Roman" w:cs="Times New Roman"/>
          <w:sz w:val="24"/>
          <w:szCs w:val="24"/>
        </w:rPr>
        <w:t xml:space="preserve">/imported labour. </w:t>
      </w:r>
    </w:p>
    <w:p w14:paraId="060C3B3C" w14:textId="77777777" w:rsidR="00DF26E7" w:rsidRPr="00A30836" w:rsidRDefault="00DF26E7" w:rsidP="00A3083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 xml:space="preserve">Simplify setting of wage rate/employer policy thus </w:t>
      </w:r>
      <w:r w:rsidR="00A30836" w:rsidRPr="00A30836">
        <w:rPr>
          <w:rFonts w:ascii="Times New Roman" w:hAnsi="Times New Roman" w:cs="Times New Roman"/>
          <w:sz w:val="24"/>
          <w:szCs w:val="24"/>
        </w:rPr>
        <w:t>reduced</w:t>
      </w:r>
      <w:r w:rsidRPr="00A30836">
        <w:rPr>
          <w:rFonts w:ascii="Times New Roman" w:hAnsi="Times New Roman" w:cs="Times New Roman"/>
          <w:sz w:val="24"/>
          <w:szCs w:val="24"/>
        </w:rPr>
        <w:t xml:space="preserve"> labour unrest improving industrial relations. </w:t>
      </w:r>
    </w:p>
    <w:p w14:paraId="1E4917A9" w14:textId="77777777" w:rsidR="00DF26E7" w:rsidRPr="00A30836" w:rsidRDefault="00DF26E7" w:rsidP="00A3083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 xml:space="preserve">Production of </w:t>
      </w:r>
      <w:proofErr w:type="gramStart"/>
      <w:r w:rsidRPr="00A30836">
        <w:rPr>
          <w:rFonts w:ascii="Times New Roman" w:hAnsi="Times New Roman" w:cs="Times New Roman"/>
          <w:sz w:val="24"/>
          <w:szCs w:val="24"/>
        </w:rPr>
        <w:t>high quality</w:t>
      </w:r>
      <w:proofErr w:type="gramEnd"/>
      <w:r w:rsidRPr="00A30836">
        <w:rPr>
          <w:rFonts w:ascii="Times New Roman" w:hAnsi="Times New Roman" w:cs="Times New Roman"/>
          <w:sz w:val="24"/>
          <w:szCs w:val="24"/>
        </w:rPr>
        <w:t xml:space="preserve"> goods and services. If the labourers are experts in their </w:t>
      </w:r>
      <w:r w:rsidR="00A30836" w:rsidRPr="00A30836">
        <w:rPr>
          <w:rFonts w:ascii="Times New Roman" w:hAnsi="Times New Roman" w:cs="Times New Roman"/>
          <w:sz w:val="24"/>
          <w:szCs w:val="24"/>
        </w:rPr>
        <w:t>respective areas</w:t>
      </w:r>
      <w:r w:rsidRPr="00A308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D5DF9" w14:textId="77777777" w:rsidR="00DF26E7" w:rsidRPr="00A30836" w:rsidRDefault="00DF26E7" w:rsidP="00A3083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 xml:space="preserve">Workers are competent/increased better exploitation of resources which increase investment leading to </w:t>
      </w:r>
      <w:r w:rsidR="00A30836" w:rsidRPr="00A30836">
        <w:rPr>
          <w:rFonts w:ascii="Times New Roman" w:hAnsi="Times New Roman" w:cs="Times New Roman"/>
          <w:sz w:val="24"/>
          <w:szCs w:val="24"/>
        </w:rPr>
        <w:t>increased</w:t>
      </w:r>
      <w:r w:rsidRPr="00A30836">
        <w:rPr>
          <w:rFonts w:ascii="Times New Roman" w:hAnsi="Times New Roman" w:cs="Times New Roman"/>
          <w:sz w:val="24"/>
          <w:szCs w:val="24"/>
        </w:rPr>
        <w:t xml:space="preserve"> output. </w:t>
      </w:r>
    </w:p>
    <w:p w14:paraId="02AB006A" w14:textId="77777777" w:rsidR="00DF26E7" w:rsidRPr="00A30836" w:rsidRDefault="00DF26E7" w:rsidP="00A3083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 xml:space="preserve">Better and enhanced management facilitates accountability, planning, supervision, etc. </w:t>
      </w:r>
    </w:p>
    <w:p w14:paraId="753B85CC" w14:textId="77777777" w:rsidR="00DF26E7" w:rsidRPr="00A30836" w:rsidRDefault="00A30836" w:rsidP="00A3083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>Improved</w:t>
      </w:r>
      <w:r w:rsidR="00DF26E7" w:rsidRPr="00A30836">
        <w:rPr>
          <w:rFonts w:ascii="Times New Roman" w:hAnsi="Times New Roman" w:cs="Times New Roman"/>
          <w:sz w:val="24"/>
          <w:szCs w:val="24"/>
        </w:rPr>
        <w:t xml:space="preserve"> efficiency due to better use of resources hence improved image. </w:t>
      </w:r>
    </w:p>
    <w:p w14:paraId="0788D229" w14:textId="77777777" w:rsidR="00DF26E7" w:rsidRPr="00A30836" w:rsidRDefault="00DF26E7" w:rsidP="00A3083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 xml:space="preserve">Increase in purchasing power since employment rate is higher. </w:t>
      </w:r>
    </w:p>
    <w:p w14:paraId="26F31A6E" w14:textId="77777777" w:rsidR="00DF26E7" w:rsidRPr="00A30836" w:rsidRDefault="00DF26E7" w:rsidP="00A30836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 w:rsidRPr="00A30836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5749B5E4" w14:textId="77777777" w:rsidR="003B4642" w:rsidRPr="00DB73D2" w:rsidRDefault="00446FEC" w:rsidP="00A3083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3D2">
        <w:rPr>
          <w:rFonts w:ascii="Times New Roman" w:hAnsi="Times New Roman" w:cs="Times New Roman"/>
          <w:b/>
          <w:sz w:val="24"/>
          <w:szCs w:val="24"/>
          <w:u w:val="single"/>
        </w:rPr>
        <w:t xml:space="preserve">Disadvantages a country would face if she restricted </w:t>
      </w:r>
      <w:r w:rsidR="00A30836" w:rsidRPr="00DB73D2">
        <w:rPr>
          <w:rFonts w:ascii="Times New Roman" w:hAnsi="Times New Roman" w:cs="Times New Roman"/>
          <w:b/>
          <w:sz w:val="24"/>
          <w:szCs w:val="24"/>
          <w:u w:val="single"/>
        </w:rPr>
        <w:t>trade</w:t>
      </w:r>
      <w:r w:rsidRPr="00DB7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other countries. </w:t>
      </w:r>
    </w:p>
    <w:p w14:paraId="41D3D40E" w14:textId="77777777" w:rsidR="00446FEC" w:rsidRPr="00DB73D2" w:rsidRDefault="00446FEC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Encouraging smuggling/black marketing hence leading to loss of revenue. </w:t>
      </w:r>
    </w:p>
    <w:p w14:paraId="767AE9F6" w14:textId="77777777" w:rsidR="00446FEC" w:rsidRPr="00DB73D2" w:rsidRDefault="00446FEC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Poor international relations which may lead to conflicts among countries and she may not get assistance in times of calamities. </w:t>
      </w:r>
    </w:p>
    <w:p w14:paraId="646E6A24" w14:textId="77777777" w:rsidR="00446FEC" w:rsidRPr="00DB73D2" w:rsidRDefault="00446FEC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Reduced/limited supply of goods and services which may adversely affect consumers’ choice. </w:t>
      </w:r>
    </w:p>
    <w:p w14:paraId="7AEAD6F1" w14:textId="77777777" w:rsidR="00446FEC" w:rsidRPr="00DB73D2" w:rsidRDefault="00446FEC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Leads to increased unemployment due to reduced trading activities. </w:t>
      </w:r>
    </w:p>
    <w:p w14:paraId="1E44E306" w14:textId="77777777" w:rsidR="00446FEC" w:rsidRPr="00DB73D2" w:rsidRDefault="00446FEC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Reduced competition leading to low quality goods and services hence exploitation of consumers. </w:t>
      </w:r>
    </w:p>
    <w:p w14:paraId="53C6203D" w14:textId="77777777" w:rsidR="00446FEC" w:rsidRPr="00DB73D2" w:rsidRDefault="00446FEC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Retaliation </w:t>
      </w:r>
      <w:r w:rsidR="00564A15" w:rsidRPr="00DB73D2">
        <w:rPr>
          <w:rFonts w:ascii="Times New Roman" w:hAnsi="Times New Roman" w:cs="Times New Roman"/>
          <w:sz w:val="24"/>
          <w:szCs w:val="24"/>
        </w:rPr>
        <w:t xml:space="preserve">by trading patterns is likely to lead to loss of business hence </w:t>
      </w:r>
      <w:r w:rsidR="00DB73D2" w:rsidRPr="00DB73D2">
        <w:rPr>
          <w:rFonts w:ascii="Times New Roman" w:hAnsi="Times New Roman" w:cs="Times New Roman"/>
          <w:sz w:val="24"/>
          <w:szCs w:val="24"/>
        </w:rPr>
        <w:t>reduced</w:t>
      </w:r>
      <w:r w:rsidR="00564A15" w:rsidRPr="00DB73D2">
        <w:rPr>
          <w:rFonts w:ascii="Times New Roman" w:hAnsi="Times New Roman" w:cs="Times New Roman"/>
          <w:sz w:val="24"/>
          <w:szCs w:val="24"/>
        </w:rPr>
        <w:t xml:space="preserve"> exports and imports. </w:t>
      </w:r>
    </w:p>
    <w:p w14:paraId="72CFB3CD" w14:textId="77777777" w:rsidR="00564A15" w:rsidRPr="00DB73D2" w:rsidRDefault="00564A15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Reduced/low investment due to limited trading opportunities. </w:t>
      </w:r>
    </w:p>
    <w:p w14:paraId="2531B20A" w14:textId="77777777" w:rsidR="00564A15" w:rsidRPr="00DB73D2" w:rsidRDefault="00564A15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Black mail of government by infant industries seeking continued protection. </w:t>
      </w:r>
    </w:p>
    <w:p w14:paraId="7E87F921" w14:textId="77777777" w:rsidR="00564A15" w:rsidRPr="00DB73D2" w:rsidRDefault="00564A15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Limited market hence under exploitation of available </w:t>
      </w:r>
      <w:r w:rsidR="00DB73D2" w:rsidRPr="00DB73D2">
        <w:rPr>
          <w:rFonts w:ascii="Times New Roman" w:hAnsi="Times New Roman" w:cs="Times New Roman"/>
          <w:sz w:val="24"/>
          <w:szCs w:val="24"/>
        </w:rPr>
        <w:t>resources</w:t>
      </w:r>
      <w:r w:rsidRPr="00DB73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D5C7A" w14:textId="77777777" w:rsidR="00564A15" w:rsidRPr="00DB73D2" w:rsidRDefault="00564A15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>Misappropriation of resources may force a country to use her resources in areas</w:t>
      </w:r>
      <w:r w:rsidR="004314E4" w:rsidRPr="00DB73D2">
        <w:rPr>
          <w:rFonts w:ascii="Times New Roman" w:hAnsi="Times New Roman" w:cs="Times New Roman"/>
          <w:sz w:val="24"/>
          <w:szCs w:val="24"/>
        </w:rPr>
        <w:t xml:space="preserve"> where </w:t>
      </w:r>
      <w:r w:rsidR="00DB73D2" w:rsidRPr="00DB73D2">
        <w:rPr>
          <w:rFonts w:ascii="Times New Roman" w:hAnsi="Times New Roman" w:cs="Times New Roman"/>
          <w:sz w:val="24"/>
          <w:szCs w:val="24"/>
        </w:rPr>
        <w:t>she</w:t>
      </w:r>
      <w:r w:rsidR="004314E4" w:rsidRPr="00DB73D2">
        <w:rPr>
          <w:rFonts w:ascii="Times New Roman" w:hAnsi="Times New Roman" w:cs="Times New Roman"/>
          <w:sz w:val="24"/>
          <w:szCs w:val="24"/>
        </w:rPr>
        <w:t xml:space="preserve"> has no </w:t>
      </w:r>
      <w:r w:rsidR="00DB73D2" w:rsidRPr="00DB73D2">
        <w:rPr>
          <w:rFonts w:ascii="Times New Roman" w:hAnsi="Times New Roman" w:cs="Times New Roman"/>
          <w:sz w:val="24"/>
          <w:szCs w:val="24"/>
        </w:rPr>
        <w:t>comparative</w:t>
      </w:r>
      <w:r w:rsidR="004314E4" w:rsidRPr="00DB73D2">
        <w:rPr>
          <w:rFonts w:ascii="Times New Roman" w:hAnsi="Times New Roman" w:cs="Times New Roman"/>
          <w:sz w:val="24"/>
          <w:szCs w:val="24"/>
        </w:rPr>
        <w:t xml:space="preserve"> advantage. </w:t>
      </w:r>
    </w:p>
    <w:p w14:paraId="1B8186F8" w14:textId="77777777" w:rsidR="004314E4" w:rsidRPr="00DB73D2" w:rsidRDefault="004314E4" w:rsidP="00DB73D2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Costly to the government this may happen if measures like subsidies are used to enhance restrictions by encouraging </w:t>
      </w:r>
      <w:r w:rsidR="00DB73D2" w:rsidRPr="00DB73D2">
        <w:rPr>
          <w:rFonts w:ascii="Times New Roman" w:hAnsi="Times New Roman" w:cs="Times New Roman"/>
          <w:sz w:val="24"/>
          <w:szCs w:val="24"/>
        </w:rPr>
        <w:t>import substitution</w:t>
      </w:r>
      <w:r w:rsidRPr="00DB73D2">
        <w:rPr>
          <w:rFonts w:ascii="Times New Roman" w:hAnsi="Times New Roman" w:cs="Times New Roman"/>
          <w:sz w:val="24"/>
          <w:szCs w:val="24"/>
        </w:rPr>
        <w:t xml:space="preserve"> meets parts of the production costs. </w:t>
      </w:r>
    </w:p>
    <w:p w14:paraId="532398FB" w14:textId="77777777" w:rsidR="00E01F5D" w:rsidRDefault="00E01F5D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 w:rsidRPr="00DB73D2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17B0BA90" w14:textId="77777777" w:rsidR="00D85291" w:rsidRDefault="00D85291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71F1F6EF" w14:textId="77777777" w:rsidR="00D85291" w:rsidRDefault="00D85291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6A9B19BF" w14:textId="77777777" w:rsidR="00D85291" w:rsidRDefault="00D85291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5B379604" w14:textId="77777777" w:rsidR="00807925" w:rsidRDefault="00807925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7E830B4A" w14:textId="77777777" w:rsidR="00807925" w:rsidRDefault="00807925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04550F0C" w14:textId="77777777" w:rsidR="00D85291" w:rsidRDefault="00D85291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4E2EE7E5" w14:textId="77777777" w:rsidR="00D85291" w:rsidRDefault="00D85291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7883204B" w14:textId="77777777" w:rsidR="00D85291" w:rsidRDefault="00D85291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597AD0DC" w14:textId="77777777" w:rsidR="00D85291" w:rsidRPr="00DB73D2" w:rsidRDefault="00D85291" w:rsidP="00DB73D2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57AB6C40" w14:textId="77777777" w:rsidR="00E01F5D" w:rsidRPr="00CB68C0" w:rsidRDefault="00E01F5D" w:rsidP="00A3083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64B567" w14:textId="77777777" w:rsidR="00E01F5D" w:rsidRPr="00D85291" w:rsidRDefault="00BB759D" w:rsidP="00A3083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291">
        <w:rPr>
          <w:rFonts w:ascii="Times New Roman" w:hAnsi="Times New Roman" w:cs="Times New Roman"/>
          <w:b/>
          <w:sz w:val="24"/>
          <w:szCs w:val="24"/>
          <w:u w:val="single"/>
        </w:rPr>
        <w:t xml:space="preserve">Features that differentiate a cooperative society from a partnership form of business. </w:t>
      </w:r>
    </w:p>
    <w:tbl>
      <w:tblPr>
        <w:tblStyle w:val="TableGrid"/>
        <w:tblW w:w="11250" w:type="dxa"/>
        <w:tblInd w:w="-702" w:type="dxa"/>
        <w:tblLook w:val="04A0" w:firstRow="1" w:lastRow="0" w:firstColumn="1" w:lastColumn="0" w:noHBand="0" w:noVBand="1"/>
      </w:tblPr>
      <w:tblGrid>
        <w:gridCol w:w="5670"/>
        <w:gridCol w:w="5580"/>
      </w:tblGrid>
      <w:tr w:rsidR="002241EC" w:rsidRPr="00D85291" w14:paraId="296A5B8F" w14:textId="77777777" w:rsidTr="00D85291">
        <w:tc>
          <w:tcPr>
            <w:tcW w:w="5670" w:type="dxa"/>
          </w:tcPr>
          <w:p w14:paraId="40902EAC" w14:textId="77777777" w:rsidR="002241EC" w:rsidRPr="00D85291" w:rsidRDefault="002241EC" w:rsidP="00D8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Cooperative society </w:t>
            </w:r>
          </w:p>
        </w:tc>
        <w:tc>
          <w:tcPr>
            <w:tcW w:w="5580" w:type="dxa"/>
          </w:tcPr>
          <w:p w14:paraId="765B58CB" w14:textId="77777777" w:rsidR="002241EC" w:rsidRPr="00D85291" w:rsidRDefault="002241EC" w:rsidP="00D8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Partnership  </w:t>
            </w:r>
          </w:p>
        </w:tc>
      </w:tr>
      <w:tr w:rsidR="002241EC" w:rsidRPr="00CB68C0" w14:paraId="05835AAE" w14:textId="77777777" w:rsidTr="00D85291">
        <w:tc>
          <w:tcPr>
            <w:tcW w:w="5670" w:type="dxa"/>
          </w:tcPr>
          <w:p w14:paraId="70474182" w14:textId="77777777" w:rsidR="002241EC" w:rsidRPr="00D85291" w:rsidRDefault="002241EC" w:rsidP="00D85291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Operations are guided by the cooperative act. </w:t>
            </w:r>
          </w:p>
        </w:tc>
        <w:tc>
          <w:tcPr>
            <w:tcW w:w="5580" w:type="dxa"/>
          </w:tcPr>
          <w:p w14:paraId="78A8F9C8" w14:textId="77777777" w:rsidR="002241EC" w:rsidRPr="00D85291" w:rsidRDefault="00E92908" w:rsidP="00D85291">
            <w:pPr>
              <w:pStyle w:val="ListParagraph"/>
              <w:numPr>
                <w:ilvl w:val="0"/>
                <w:numId w:val="12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Operations are 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by the 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act. </w:t>
            </w:r>
          </w:p>
        </w:tc>
      </w:tr>
      <w:tr w:rsidR="002241EC" w:rsidRPr="00CB68C0" w14:paraId="1DDC76E2" w14:textId="77777777" w:rsidTr="00D85291">
        <w:tc>
          <w:tcPr>
            <w:tcW w:w="5670" w:type="dxa"/>
          </w:tcPr>
          <w:p w14:paraId="1B3A83C7" w14:textId="77777777" w:rsidR="002241EC" w:rsidRPr="00D85291" w:rsidRDefault="002241EC" w:rsidP="00D85291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Main aim of formation is to serve the 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of members at minimal fee. </w:t>
            </w:r>
          </w:p>
        </w:tc>
        <w:tc>
          <w:tcPr>
            <w:tcW w:w="5580" w:type="dxa"/>
          </w:tcPr>
          <w:p w14:paraId="2EDE3678" w14:textId="77777777" w:rsidR="002241EC" w:rsidRPr="00D85291" w:rsidRDefault="00E92908" w:rsidP="00D85291">
            <w:pPr>
              <w:pStyle w:val="ListParagraph"/>
              <w:numPr>
                <w:ilvl w:val="0"/>
                <w:numId w:val="12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Main aim is to make profit. </w:t>
            </w:r>
          </w:p>
        </w:tc>
      </w:tr>
      <w:tr w:rsidR="002241EC" w:rsidRPr="00CB68C0" w14:paraId="15DD9E19" w14:textId="77777777" w:rsidTr="00D85291">
        <w:tc>
          <w:tcPr>
            <w:tcW w:w="5670" w:type="dxa"/>
          </w:tcPr>
          <w:p w14:paraId="2DC9750C" w14:textId="77777777" w:rsidR="002241EC" w:rsidRPr="00D85291" w:rsidRDefault="00D85291" w:rsidP="00D85291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>Members are</w:t>
            </w:r>
            <w:r w:rsidR="002241EC"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between 10 and infinite. </w:t>
            </w:r>
          </w:p>
        </w:tc>
        <w:tc>
          <w:tcPr>
            <w:tcW w:w="5580" w:type="dxa"/>
          </w:tcPr>
          <w:p w14:paraId="249C2900" w14:textId="77777777" w:rsidR="002241EC" w:rsidRPr="00D85291" w:rsidRDefault="00E92908" w:rsidP="00D85291">
            <w:pPr>
              <w:pStyle w:val="ListParagraph"/>
              <w:numPr>
                <w:ilvl w:val="0"/>
                <w:numId w:val="12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Membership is between 2 and 20 for non professional partnerships/50 for professional partnerships. </w:t>
            </w:r>
          </w:p>
        </w:tc>
      </w:tr>
      <w:tr w:rsidR="002241EC" w:rsidRPr="00CB68C0" w14:paraId="3E8A0531" w14:textId="77777777" w:rsidTr="00D85291">
        <w:tc>
          <w:tcPr>
            <w:tcW w:w="5670" w:type="dxa"/>
          </w:tcPr>
          <w:p w14:paraId="7206E84A" w14:textId="77777777" w:rsidR="002241EC" w:rsidRPr="00D85291" w:rsidRDefault="002241EC" w:rsidP="00D85291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Its operations are guided by by-laws. </w:t>
            </w:r>
          </w:p>
        </w:tc>
        <w:tc>
          <w:tcPr>
            <w:tcW w:w="5580" w:type="dxa"/>
          </w:tcPr>
          <w:p w14:paraId="0E0A5C77" w14:textId="77777777" w:rsidR="002241EC" w:rsidRPr="00D85291" w:rsidRDefault="00E92908" w:rsidP="00D85291">
            <w:pPr>
              <w:pStyle w:val="ListParagraph"/>
              <w:numPr>
                <w:ilvl w:val="0"/>
                <w:numId w:val="12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Its operations are 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by the partnership deed/act. </w:t>
            </w:r>
          </w:p>
        </w:tc>
      </w:tr>
      <w:tr w:rsidR="002241EC" w:rsidRPr="00CB68C0" w14:paraId="58D057BE" w14:textId="77777777" w:rsidTr="00D85291">
        <w:tc>
          <w:tcPr>
            <w:tcW w:w="5670" w:type="dxa"/>
          </w:tcPr>
          <w:p w14:paraId="4FF5F8F9" w14:textId="77777777" w:rsidR="002241EC" w:rsidRPr="00D85291" w:rsidRDefault="00D85291" w:rsidP="00D85291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>Members’</w:t>
            </w:r>
            <w:r w:rsidR="002241EC"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liabilities are limited to their capital contribution. </w:t>
            </w:r>
          </w:p>
        </w:tc>
        <w:tc>
          <w:tcPr>
            <w:tcW w:w="5580" w:type="dxa"/>
          </w:tcPr>
          <w:p w14:paraId="2A5D4FEF" w14:textId="77777777" w:rsidR="002241EC" w:rsidRPr="00D85291" w:rsidRDefault="00E92908" w:rsidP="00D85291">
            <w:pPr>
              <w:pStyle w:val="ListParagraph"/>
              <w:numPr>
                <w:ilvl w:val="0"/>
                <w:numId w:val="12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>Liabilities of partners is unlimited/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at least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one partner has unlimited liabilities. </w:t>
            </w:r>
          </w:p>
        </w:tc>
      </w:tr>
      <w:tr w:rsidR="002241EC" w:rsidRPr="00CB68C0" w14:paraId="01FD1FE8" w14:textId="77777777" w:rsidTr="00D85291">
        <w:tc>
          <w:tcPr>
            <w:tcW w:w="5670" w:type="dxa"/>
          </w:tcPr>
          <w:p w14:paraId="4BC2FEA5" w14:textId="77777777" w:rsidR="002241EC" w:rsidRPr="00D85291" w:rsidRDefault="002241EC" w:rsidP="00D85291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Has a 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separate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legal entity from owners/members. 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It can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sue under its name/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s incorporated. </w:t>
            </w:r>
          </w:p>
        </w:tc>
        <w:tc>
          <w:tcPr>
            <w:tcW w:w="5580" w:type="dxa"/>
          </w:tcPr>
          <w:p w14:paraId="12AFEBFE" w14:textId="77777777" w:rsidR="002241EC" w:rsidRPr="00D85291" w:rsidRDefault="00E92908" w:rsidP="00D85291">
            <w:pPr>
              <w:pStyle w:val="ListParagraph"/>
              <w:numPr>
                <w:ilvl w:val="0"/>
                <w:numId w:val="12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Has no separate legal existence from 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/incorporated. </w:t>
            </w:r>
          </w:p>
        </w:tc>
      </w:tr>
      <w:tr w:rsidR="002241EC" w:rsidRPr="00CB68C0" w14:paraId="4A3118A6" w14:textId="77777777" w:rsidTr="00D85291">
        <w:tc>
          <w:tcPr>
            <w:tcW w:w="5670" w:type="dxa"/>
          </w:tcPr>
          <w:p w14:paraId="66BDB656" w14:textId="77777777" w:rsidR="002241EC" w:rsidRPr="00D85291" w:rsidRDefault="002241EC" w:rsidP="00D85291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Has perpetual existence/death of a member does not leaf to dissolution. </w:t>
            </w:r>
          </w:p>
        </w:tc>
        <w:tc>
          <w:tcPr>
            <w:tcW w:w="5580" w:type="dxa"/>
          </w:tcPr>
          <w:p w14:paraId="1708DDC9" w14:textId="77777777" w:rsidR="002241EC" w:rsidRPr="00D85291" w:rsidRDefault="00E92908" w:rsidP="00D85291">
            <w:pPr>
              <w:pStyle w:val="ListParagraph"/>
              <w:numPr>
                <w:ilvl w:val="0"/>
                <w:numId w:val="12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Has a limited life as its life depends on that of </w:t>
            </w:r>
            <w:proofErr w:type="gramStart"/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1EC" w:rsidRPr="00CB68C0" w14:paraId="46F71560" w14:textId="77777777" w:rsidTr="00D85291">
        <w:tc>
          <w:tcPr>
            <w:tcW w:w="5670" w:type="dxa"/>
          </w:tcPr>
          <w:p w14:paraId="588B6DB9" w14:textId="77777777" w:rsidR="002241EC" w:rsidRPr="00D85291" w:rsidRDefault="002241EC" w:rsidP="00D85291">
            <w:pPr>
              <w:pStyle w:val="ListParagraph"/>
              <w:numPr>
                <w:ilvl w:val="0"/>
                <w:numId w:val="11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Owned by members. </w:t>
            </w:r>
          </w:p>
        </w:tc>
        <w:tc>
          <w:tcPr>
            <w:tcW w:w="5580" w:type="dxa"/>
          </w:tcPr>
          <w:p w14:paraId="77FD2EBE" w14:textId="77777777" w:rsidR="002241EC" w:rsidRPr="00D85291" w:rsidRDefault="00E92908" w:rsidP="00D85291">
            <w:pPr>
              <w:pStyle w:val="ListParagraph"/>
              <w:numPr>
                <w:ilvl w:val="0"/>
                <w:numId w:val="12"/>
              </w:num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 xml:space="preserve">Owned by partners. </w:t>
            </w:r>
          </w:p>
        </w:tc>
      </w:tr>
    </w:tbl>
    <w:p w14:paraId="0FFBE283" w14:textId="77777777" w:rsidR="00191BC6" w:rsidRPr="00CB68C0" w:rsidRDefault="00191BC6" w:rsidP="00D85291">
      <w:pPr>
        <w:ind w:left="720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4D2D7EE0" w14:textId="77777777" w:rsidR="00B672BC" w:rsidRPr="008B7FEE" w:rsidRDefault="008B7FEE" w:rsidP="00A3083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FEE">
        <w:rPr>
          <w:rFonts w:ascii="Times New Roman" w:hAnsi="Times New Roman" w:cs="Times New Roman"/>
          <w:b/>
          <w:sz w:val="24"/>
          <w:szCs w:val="24"/>
          <w:u w:val="single"/>
        </w:rPr>
        <w:t>Factors</w:t>
      </w:r>
      <w:r w:rsidR="00EF32D3" w:rsidRPr="008B7FE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contributing to decline in population growth rate in developing countries. </w:t>
      </w:r>
    </w:p>
    <w:p w14:paraId="6569358F" w14:textId="77777777" w:rsidR="00EF32D3" w:rsidRPr="008B7FEE" w:rsidRDefault="00EF32D3" w:rsidP="008B7FEE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sz w:val="24"/>
          <w:szCs w:val="24"/>
        </w:rPr>
        <w:t xml:space="preserve">Desire </w:t>
      </w:r>
      <w:r w:rsidR="008B7FEE" w:rsidRPr="008B7FEE">
        <w:rPr>
          <w:rFonts w:ascii="Times New Roman" w:hAnsi="Times New Roman" w:cs="Times New Roman"/>
          <w:sz w:val="24"/>
          <w:szCs w:val="24"/>
        </w:rPr>
        <w:t xml:space="preserve">for higher standards </w:t>
      </w:r>
      <w:r w:rsidRPr="008B7FEE">
        <w:rPr>
          <w:rFonts w:ascii="Times New Roman" w:hAnsi="Times New Roman" w:cs="Times New Roman"/>
          <w:sz w:val="24"/>
          <w:szCs w:val="24"/>
        </w:rPr>
        <w:t xml:space="preserve">of living leading to people opting for smaller families. </w:t>
      </w:r>
    </w:p>
    <w:p w14:paraId="10389528" w14:textId="77777777" w:rsidR="00EF32D3" w:rsidRPr="008B7FEE" w:rsidRDefault="00EF32D3" w:rsidP="008B7FEE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sz w:val="24"/>
          <w:szCs w:val="24"/>
        </w:rPr>
        <w:t xml:space="preserve">Social status, </w:t>
      </w:r>
      <w:r w:rsidR="008B7FEE" w:rsidRPr="008B7FEE">
        <w:rPr>
          <w:rFonts w:ascii="Times New Roman" w:hAnsi="Times New Roman" w:cs="Times New Roman"/>
          <w:sz w:val="24"/>
          <w:szCs w:val="24"/>
        </w:rPr>
        <w:t>where a</w:t>
      </w:r>
      <w:r w:rsidRPr="008B7FEE">
        <w:rPr>
          <w:rFonts w:ascii="Times New Roman" w:hAnsi="Times New Roman" w:cs="Times New Roman"/>
          <w:sz w:val="24"/>
          <w:szCs w:val="24"/>
        </w:rPr>
        <w:t xml:space="preserve"> small family is considered fa</w:t>
      </w:r>
      <w:r w:rsidR="00254082">
        <w:rPr>
          <w:rFonts w:ascii="Times New Roman" w:hAnsi="Times New Roman" w:cs="Times New Roman"/>
          <w:sz w:val="24"/>
          <w:szCs w:val="24"/>
        </w:rPr>
        <w:t>shionable</w:t>
      </w:r>
      <w:r w:rsidRPr="008B7F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EC9B7" w14:textId="77777777" w:rsidR="00EF32D3" w:rsidRPr="008B7FEE" w:rsidRDefault="008B7FEE" w:rsidP="008B7FEE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sz w:val="24"/>
          <w:szCs w:val="24"/>
        </w:rPr>
        <w:t>Delayed</w:t>
      </w:r>
      <w:r w:rsidR="00EF32D3" w:rsidRPr="008B7FEE">
        <w:rPr>
          <w:rFonts w:ascii="Times New Roman" w:hAnsi="Times New Roman" w:cs="Times New Roman"/>
          <w:sz w:val="24"/>
          <w:szCs w:val="24"/>
        </w:rPr>
        <w:t xml:space="preserve"> marriages due to staying in schools for long periods. </w:t>
      </w:r>
    </w:p>
    <w:p w14:paraId="634D556F" w14:textId="77777777" w:rsidR="00EF32D3" w:rsidRPr="008B7FEE" w:rsidRDefault="00EF32D3" w:rsidP="008B7FEE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sz w:val="24"/>
          <w:szCs w:val="24"/>
        </w:rPr>
        <w:t xml:space="preserve">Due to decline of mortality rates and people have confidence that few children would survive. </w:t>
      </w:r>
    </w:p>
    <w:p w14:paraId="28D36901" w14:textId="77777777" w:rsidR="00EF32D3" w:rsidRPr="008B7FEE" w:rsidRDefault="00EF32D3" w:rsidP="008B7FEE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sz w:val="24"/>
          <w:szCs w:val="24"/>
        </w:rPr>
        <w:t xml:space="preserve">Increased use of family planning methods which has reduced birth rates. </w:t>
      </w:r>
    </w:p>
    <w:p w14:paraId="5170117F" w14:textId="77777777" w:rsidR="00EF32D3" w:rsidRPr="008B7FEE" w:rsidRDefault="00EF32D3" w:rsidP="008B7FEE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sz w:val="24"/>
          <w:szCs w:val="24"/>
        </w:rPr>
        <w:t xml:space="preserve">General quality which has made more women being employed in management positions hence less time to bring up more children. </w:t>
      </w:r>
    </w:p>
    <w:p w14:paraId="535C0F93" w14:textId="77777777" w:rsidR="00EF32D3" w:rsidRPr="008B7FEE" w:rsidRDefault="00EF32D3" w:rsidP="008B7FEE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sz w:val="24"/>
          <w:szCs w:val="24"/>
        </w:rPr>
        <w:t xml:space="preserve">Availability of viable retirement benefits schemes which have made people to stop viewing children as security. </w:t>
      </w:r>
    </w:p>
    <w:p w14:paraId="0DCE5D76" w14:textId="77777777" w:rsidR="00C44555" w:rsidRPr="00807925" w:rsidRDefault="00EF32D3" w:rsidP="00807925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 w:rsidRPr="008B7FEE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40E4304A" w14:textId="77777777" w:rsidR="00EF32D3" w:rsidRPr="00CB68C0" w:rsidRDefault="00EF32D3" w:rsidP="00A3083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1D581C" w14:textId="77777777" w:rsidR="00EF32D3" w:rsidRPr="007367A8" w:rsidRDefault="00892866" w:rsidP="00A3083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7A8">
        <w:rPr>
          <w:rFonts w:ascii="Times New Roman" w:hAnsi="Times New Roman" w:cs="Times New Roman"/>
          <w:b/>
          <w:sz w:val="24"/>
          <w:szCs w:val="24"/>
          <w:u w:val="single"/>
        </w:rPr>
        <w:t xml:space="preserve">Factors to consider when choosing office equipment. </w:t>
      </w:r>
    </w:p>
    <w:p w14:paraId="39C9D9C1" w14:textId="77777777" w:rsidR="00892866" w:rsidRPr="00C44555" w:rsidRDefault="00632B4B" w:rsidP="00C44555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44555">
        <w:rPr>
          <w:rFonts w:ascii="Times New Roman" w:hAnsi="Times New Roman" w:cs="Times New Roman"/>
          <w:sz w:val="24"/>
          <w:szCs w:val="24"/>
        </w:rPr>
        <w:t xml:space="preserve">Cost of buying, whether can afford or not. </w:t>
      </w:r>
    </w:p>
    <w:p w14:paraId="0FB381B4" w14:textId="77777777" w:rsidR="00632B4B" w:rsidRPr="00C44555" w:rsidRDefault="00632B4B" w:rsidP="00C44555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44555">
        <w:rPr>
          <w:rFonts w:ascii="Times New Roman" w:hAnsi="Times New Roman" w:cs="Times New Roman"/>
          <w:sz w:val="24"/>
          <w:szCs w:val="24"/>
        </w:rPr>
        <w:t xml:space="preserve">Availability of </w:t>
      </w:r>
      <w:r w:rsidR="00C44555" w:rsidRPr="00C44555">
        <w:rPr>
          <w:rFonts w:ascii="Times New Roman" w:hAnsi="Times New Roman" w:cs="Times New Roman"/>
          <w:sz w:val="24"/>
          <w:szCs w:val="24"/>
        </w:rPr>
        <w:t>spare parts</w:t>
      </w:r>
      <w:r w:rsidRPr="00C44555">
        <w:rPr>
          <w:rFonts w:ascii="Times New Roman" w:hAnsi="Times New Roman" w:cs="Times New Roman"/>
          <w:sz w:val="24"/>
          <w:szCs w:val="24"/>
        </w:rPr>
        <w:t xml:space="preserve"> for maintenance of the machine. </w:t>
      </w:r>
    </w:p>
    <w:p w14:paraId="74839FE4" w14:textId="77777777" w:rsidR="00632B4B" w:rsidRPr="00C44555" w:rsidRDefault="00632B4B" w:rsidP="00C44555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44555">
        <w:rPr>
          <w:rFonts w:ascii="Times New Roman" w:hAnsi="Times New Roman" w:cs="Times New Roman"/>
          <w:sz w:val="24"/>
          <w:szCs w:val="24"/>
        </w:rPr>
        <w:lastRenderedPageBreak/>
        <w:t xml:space="preserve">Durability, whether it can last long for long service. </w:t>
      </w:r>
    </w:p>
    <w:p w14:paraId="7899F54C" w14:textId="77777777" w:rsidR="00632B4B" w:rsidRPr="00C44555" w:rsidRDefault="00C44555" w:rsidP="00C44555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44555">
        <w:rPr>
          <w:rFonts w:ascii="Times New Roman" w:hAnsi="Times New Roman" w:cs="Times New Roman"/>
          <w:sz w:val="24"/>
          <w:szCs w:val="24"/>
        </w:rPr>
        <w:t>Service</w:t>
      </w:r>
      <w:r w:rsidR="00632B4B" w:rsidRPr="00C44555">
        <w:rPr>
          <w:rFonts w:ascii="Times New Roman" w:hAnsi="Times New Roman" w:cs="Times New Roman"/>
          <w:sz w:val="24"/>
          <w:szCs w:val="24"/>
        </w:rPr>
        <w:t xml:space="preserve"> personnel. Availability of qualified personnel to repair/</w:t>
      </w:r>
      <w:r w:rsidRPr="00C44555">
        <w:rPr>
          <w:rFonts w:ascii="Times New Roman" w:hAnsi="Times New Roman" w:cs="Times New Roman"/>
          <w:sz w:val="24"/>
          <w:szCs w:val="24"/>
        </w:rPr>
        <w:t>service</w:t>
      </w:r>
      <w:r w:rsidR="00632B4B" w:rsidRPr="00C445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644E09" w14:textId="77777777" w:rsidR="00632B4B" w:rsidRPr="00C44555" w:rsidRDefault="00632B4B" w:rsidP="00C44555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44555">
        <w:rPr>
          <w:rFonts w:ascii="Times New Roman" w:hAnsi="Times New Roman" w:cs="Times New Roman"/>
          <w:sz w:val="24"/>
          <w:szCs w:val="24"/>
        </w:rPr>
        <w:t xml:space="preserve">Adaptability. Ability </w:t>
      </w:r>
      <w:r w:rsidR="00C44555" w:rsidRPr="00C44555">
        <w:rPr>
          <w:rFonts w:ascii="Times New Roman" w:hAnsi="Times New Roman" w:cs="Times New Roman"/>
          <w:sz w:val="24"/>
          <w:szCs w:val="24"/>
        </w:rPr>
        <w:t>of</w:t>
      </w:r>
      <w:r w:rsidRPr="00C44555">
        <w:rPr>
          <w:rFonts w:ascii="Times New Roman" w:hAnsi="Times New Roman" w:cs="Times New Roman"/>
          <w:sz w:val="24"/>
          <w:szCs w:val="24"/>
        </w:rPr>
        <w:t xml:space="preserve"> the equipment to cope up with future changes. </w:t>
      </w:r>
    </w:p>
    <w:p w14:paraId="341278A0" w14:textId="77777777" w:rsidR="00632B4B" w:rsidRPr="00C44555" w:rsidRDefault="00632B4B" w:rsidP="00C44555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44555">
        <w:rPr>
          <w:rFonts w:ascii="Times New Roman" w:hAnsi="Times New Roman" w:cs="Times New Roman"/>
          <w:sz w:val="24"/>
          <w:szCs w:val="24"/>
        </w:rPr>
        <w:t xml:space="preserve">Effects on staff morale. The attitude of staff towards equipment if positive or negative. </w:t>
      </w:r>
    </w:p>
    <w:p w14:paraId="43AA654C" w14:textId="77777777" w:rsidR="00632B4B" w:rsidRPr="00C44555" w:rsidRDefault="00632B4B" w:rsidP="00C44555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44555">
        <w:rPr>
          <w:rFonts w:ascii="Times New Roman" w:hAnsi="Times New Roman" w:cs="Times New Roman"/>
          <w:sz w:val="24"/>
          <w:szCs w:val="24"/>
        </w:rPr>
        <w:t xml:space="preserve">Possibility of </w:t>
      </w:r>
      <w:r w:rsidR="00C44555" w:rsidRPr="00C44555">
        <w:rPr>
          <w:rFonts w:ascii="Times New Roman" w:hAnsi="Times New Roman" w:cs="Times New Roman"/>
          <w:sz w:val="24"/>
          <w:szCs w:val="24"/>
        </w:rPr>
        <w:t>living</w:t>
      </w:r>
      <w:r w:rsidRPr="00C44555">
        <w:rPr>
          <w:rFonts w:ascii="Times New Roman" w:hAnsi="Times New Roman" w:cs="Times New Roman"/>
          <w:sz w:val="24"/>
          <w:szCs w:val="24"/>
        </w:rPr>
        <w:t xml:space="preserve"> rather than buying should consider the cost and convenience of buying rather than buying. </w:t>
      </w:r>
    </w:p>
    <w:p w14:paraId="7AFCDFE9" w14:textId="77777777" w:rsidR="00632B4B" w:rsidRPr="00C44555" w:rsidRDefault="00632B4B" w:rsidP="00C44555">
      <w:pPr>
        <w:pStyle w:val="ListParagraph"/>
        <w:ind w:left="7560"/>
        <w:rPr>
          <w:rFonts w:ascii="Times New Roman" w:hAnsi="Times New Roman" w:cs="Times New Roman"/>
          <w:sz w:val="24"/>
          <w:szCs w:val="24"/>
        </w:rPr>
      </w:pPr>
      <w:r w:rsidRPr="00C44555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5226DC8A" w14:textId="77777777" w:rsidR="00632B4B" w:rsidRPr="00C44555" w:rsidRDefault="00EE4876" w:rsidP="00A3083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3-column cash book </w:t>
      </w:r>
    </w:p>
    <w:tbl>
      <w:tblPr>
        <w:tblStyle w:val="TableGrid"/>
        <w:tblW w:w="11392" w:type="dxa"/>
        <w:tblInd w:w="-702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05"/>
        <w:gridCol w:w="1104"/>
        <w:gridCol w:w="1021"/>
        <w:gridCol w:w="1042"/>
        <w:gridCol w:w="1020"/>
        <w:gridCol w:w="1505"/>
        <w:gridCol w:w="1187"/>
        <w:gridCol w:w="1006"/>
        <w:gridCol w:w="1042"/>
      </w:tblGrid>
      <w:tr w:rsidR="00C27336" w:rsidRPr="00E10F3B" w14:paraId="6C1D2D08" w14:textId="77777777" w:rsidTr="000B0F4C">
        <w:trPr>
          <w:trHeight w:val="4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D61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482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A01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Disc. Allowed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759E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Cash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382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EC2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E1F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656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Disc. Received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198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Cash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3E8" w14:textId="77777777" w:rsidR="000A4E46" w:rsidRPr="00E10F3B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</w:p>
        </w:tc>
      </w:tr>
      <w:tr w:rsidR="00C27336" w:rsidRPr="00C27336" w14:paraId="244F9AC9" w14:textId="77777777" w:rsidTr="000B0F4C">
        <w:trPr>
          <w:trHeight w:val="3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57D20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3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E0554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F0CAF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64CA6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Sh.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7432F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95BD5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3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4DA96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28F06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Sh.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5AD8C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Sh.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FC1EF" w14:textId="77777777" w:rsidR="000A4E46" w:rsidRPr="00C27336" w:rsidRDefault="000A4E4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Sh. </w:t>
            </w:r>
          </w:p>
        </w:tc>
      </w:tr>
      <w:tr w:rsidR="00C27336" w:rsidRPr="00CB68C0" w14:paraId="0E01174D" w14:textId="77777777" w:rsidTr="000B0F4C">
        <w:trPr>
          <w:trHeight w:val="392"/>
        </w:trPr>
        <w:tc>
          <w:tcPr>
            <w:tcW w:w="960" w:type="dxa"/>
            <w:tcBorders>
              <w:top w:val="nil"/>
            </w:tcBorders>
          </w:tcPr>
          <w:p w14:paraId="1CF1C3E6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July 1 </w:t>
            </w:r>
          </w:p>
        </w:tc>
        <w:tc>
          <w:tcPr>
            <w:tcW w:w="1505" w:type="dxa"/>
            <w:tcBorders>
              <w:top w:val="nil"/>
            </w:tcBorders>
          </w:tcPr>
          <w:p w14:paraId="01F50ED9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Balance b/d </w:t>
            </w:r>
          </w:p>
        </w:tc>
        <w:tc>
          <w:tcPr>
            <w:tcW w:w="1104" w:type="dxa"/>
            <w:tcBorders>
              <w:top w:val="nil"/>
            </w:tcBorders>
          </w:tcPr>
          <w:p w14:paraId="31474877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16B3C877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42BD" w:rsidRPr="00CB68C0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042" w:type="dxa"/>
            <w:tcBorders>
              <w:top w:val="nil"/>
            </w:tcBorders>
          </w:tcPr>
          <w:p w14:paraId="0A1E2F70" w14:textId="77777777" w:rsidR="000A4E46" w:rsidRPr="00CB68C0" w:rsidRDefault="007B42BD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136,500</w:t>
            </w:r>
          </w:p>
        </w:tc>
        <w:tc>
          <w:tcPr>
            <w:tcW w:w="1020" w:type="dxa"/>
            <w:tcBorders>
              <w:top w:val="nil"/>
            </w:tcBorders>
          </w:tcPr>
          <w:p w14:paraId="430E83A0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July 8</w:t>
            </w:r>
          </w:p>
        </w:tc>
        <w:tc>
          <w:tcPr>
            <w:tcW w:w="1505" w:type="dxa"/>
            <w:tcBorders>
              <w:top w:val="nil"/>
            </w:tcBorders>
          </w:tcPr>
          <w:p w14:paraId="1EDC63D9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1187" w:type="dxa"/>
            <w:tcBorders>
              <w:top w:val="nil"/>
            </w:tcBorders>
          </w:tcPr>
          <w:p w14:paraId="07EF43B1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01049833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14:paraId="284F872A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36,240</w:t>
            </w:r>
          </w:p>
        </w:tc>
      </w:tr>
      <w:tr w:rsidR="00C27336" w:rsidRPr="00CB68C0" w14:paraId="65ECC153" w14:textId="77777777" w:rsidTr="000B0F4C">
        <w:trPr>
          <w:trHeight w:val="392"/>
        </w:trPr>
        <w:tc>
          <w:tcPr>
            <w:tcW w:w="960" w:type="dxa"/>
          </w:tcPr>
          <w:p w14:paraId="5AE79710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A4E46" w:rsidRPr="00CB6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019B17D9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1104" w:type="dxa"/>
          </w:tcPr>
          <w:p w14:paraId="35EE7F27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990D22A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3DB4FC6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2BD" w:rsidRPr="00CB68C0">
              <w:rPr>
                <w:rFonts w:ascii="Times New Roman" w:hAnsi="Times New Roman" w:cs="Times New Roman"/>
                <w:sz w:val="24"/>
                <w:szCs w:val="24"/>
              </w:rPr>
              <w:t>42,630</w:t>
            </w:r>
          </w:p>
        </w:tc>
        <w:tc>
          <w:tcPr>
            <w:tcW w:w="1020" w:type="dxa"/>
          </w:tcPr>
          <w:p w14:paraId="6F9059CF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dxa"/>
          </w:tcPr>
          <w:p w14:paraId="0FD25635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Ochako </w:t>
            </w:r>
          </w:p>
        </w:tc>
        <w:tc>
          <w:tcPr>
            <w:tcW w:w="1187" w:type="dxa"/>
          </w:tcPr>
          <w:p w14:paraId="1341FA69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1006" w:type="dxa"/>
          </w:tcPr>
          <w:p w14:paraId="653048BD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8635627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23,750</w:t>
            </w:r>
          </w:p>
        </w:tc>
      </w:tr>
      <w:tr w:rsidR="00C27336" w:rsidRPr="00CB68C0" w14:paraId="2FB8E4FC" w14:textId="77777777" w:rsidTr="000B0F4C">
        <w:trPr>
          <w:trHeight w:val="392"/>
        </w:trPr>
        <w:tc>
          <w:tcPr>
            <w:tcW w:w="960" w:type="dxa"/>
          </w:tcPr>
          <w:p w14:paraId="46C17EF8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A4E46" w:rsidRPr="00CB6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14:paraId="0830C691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Koech </w:t>
            </w:r>
          </w:p>
        </w:tc>
        <w:tc>
          <w:tcPr>
            <w:tcW w:w="1104" w:type="dxa"/>
          </w:tcPr>
          <w:p w14:paraId="523E4D51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B28EF72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C76CC25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2BD" w:rsidRPr="00CB68C0">
              <w:rPr>
                <w:rFonts w:ascii="Times New Roman" w:hAnsi="Times New Roman" w:cs="Times New Roman"/>
                <w:sz w:val="24"/>
                <w:szCs w:val="24"/>
              </w:rPr>
              <w:t>14,100</w:t>
            </w:r>
          </w:p>
        </w:tc>
        <w:tc>
          <w:tcPr>
            <w:tcW w:w="1020" w:type="dxa"/>
          </w:tcPr>
          <w:p w14:paraId="64827836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5" w:type="dxa"/>
          </w:tcPr>
          <w:p w14:paraId="7C4AA879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Wages </w:t>
            </w:r>
          </w:p>
        </w:tc>
        <w:tc>
          <w:tcPr>
            <w:tcW w:w="1187" w:type="dxa"/>
          </w:tcPr>
          <w:p w14:paraId="572E29A2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1001979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042" w:type="dxa"/>
          </w:tcPr>
          <w:p w14:paraId="1BDE06D5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36" w:rsidRPr="00CB68C0" w14:paraId="108DC82B" w14:textId="77777777" w:rsidTr="000B0F4C">
        <w:trPr>
          <w:trHeight w:val="392"/>
        </w:trPr>
        <w:tc>
          <w:tcPr>
            <w:tcW w:w="960" w:type="dxa"/>
          </w:tcPr>
          <w:p w14:paraId="63355596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A4E46" w:rsidRPr="00CB68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5" w:type="dxa"/>
          </w:tcPr>
          <w:p w14:paraId="1021449F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  <w:tc>
          <w:tcPr>
            <w:tcW w:w="1104" w:type="dxa"/>
          </w:tcPr>
          <w:p w14:paraId="6752352B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7CE8F4E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2BD" w:rsidRPr="00CB68C0">
              <w:rPr>
                <w:rFonts w:ascii="Times New Roman" w:hAnsi="Times New Roman" w:cs="Times New Roman"/>
                <w:sz w:val="24"/>
                <w:szCs w:val="24"/>
              </w:rPr>
              <w:t>42,450</w:t>
            </w:r>
          </w:p>
        </w:tc>
        <w:tc>
          <w:tcPr>
            <w:tcW w:w="1042" w:type="dxa"/>
          </w:tcPr>
          <w:p w14:paraId="2A5C97A0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D31AB5E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5" w:type="dxa"/>
          </w:tcPr>
          <w:p w14:paraId="3588119C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1187" w:type="dxa"/>
          </w:tcPr>
          <w:p w14:paraId="40186D0E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1C94B2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78125A3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C27336" w:rsidRPr="00CB68C0" w14:paraId="7EF0550A" w14:textId="77777777" w:rsidTr="000B0F4C">
        <w:trPr>
          <w:trHeight w:val="392"/>
        </w:trPr>
        <w:tc>
          <w:tcPr>
            <w:tcW w:w="960" w:type="dxa"/>
          </w:tcPr>
          <w:p w14:paraId="2A44C6F4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A4E46" w:rsidRPr="00CB68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5" w:type="dxa"/>
          </w:tcPr>
          <w:p w14:paraId="2B91545C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Ngoje </w:t>
            </w:r>
          </w:p>
        </w:tc>
        <w:tc>
          <w:tcPr>
            <w:tcW w:w="1104" w:type="dxa"/>
          </w:tcPr>
          <w:p w14:paraId="015E1F79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2EA1477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2BD" w:rsidRPr="00CB68C0"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042" w:type="dxa"/>
          </w:tcPr>
          <w:p w14:paraId="391FD2DA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4E8CE53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42400F22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Stationery </w:t>
            </w:r>
          </w:p>
        </w:tc>
        <w:tc>
          <w:tcPr>
            <w:tcW w:w="1187" w:type="dxa"/>
          </w:tcPr>
          <w:p w14:paraId="2E91620C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1A6B1FE8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42" w:type="dxa"/>
          </w:tcPr>
          <w:p w14:paraId="1AB3CDF1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36" w:rsidRPr="00CB68C0" w14:paraId="514E4384" w14:textId="77777777" w:rsidTr="000B0F4C">
        <w:trPr>
          <w:trHeight w:val="392"/>
        </w:trPr>
        <w:tc>
          <w:tcPr>
            <w:tcW w:w="960" w:type="dxa"/>
          </w:tcPr>
          <w:p w14:paraId="64FB4D34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A4E46" w:rsidRPr="00CB68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5" w:type="dxa"/>
          </w:tcPr>
          <w:p w14:paraId="17CDA560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1104" w:type="dxa"/>
          </w:tcPr>
          <w:p w14:paraId="474E136A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94BA48C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5F45CF0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2BD" w:rsidRPr="00CB68C0">
              <w:rPr>
                <w:rFonts w:ascii="Times New Roman" w:hAnsi="Times New Roman" w:cs="Times New Roman"/>
                <w:sz w:val="24"/>
                <w:szCs w:val="24"/>
              </w:rPr>
              <w:t>51,950</w:t>
            </w:r>
          </w:p>
        </w:tc>
        <w:tc>
          <w:tcPr>
            <w:tcW w:w="1020" w:type="dxa"/>
          </w:tcPr>
          <w:p w14:paraId="0A9E2102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5" w:type="dxa"/>
          </w:tcPr>
          <w:p w14:paraId="6F64F795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Koech </w:t>
            </w:r>
          </w:p>
        </w:tc>
        <w:tc>
          <w:tcPr>
            <w:tcW w:w="1187" w:type="dxa"/>
          </w:tcPr>
          <w:p w14:paraId="0F7AEF44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A39B8F9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37A2E48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14,100</w:t>
            </w:r>
          </w:p>
        </w:tc>
      </w:tr>
      <w:tr w:rsidR="00C27336" w:rsidRPr="00CB68C0" w14:paraId="04838708" w14:textId="77777777" w:rsidTr="000B0F4C">
        <w:trPr>
          <w:trHeight w:val="392"/>
        </w:trPr>
        <w:tc>
          <w:tcPr>
            <w:tcW w:w="960" w:type="dxa"/>
          </w:tcPr>
          <w:p w14:paraId="4281041B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A8761E3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6C338C0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A64FE2E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F782226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EC2D3CF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5" w:type="dxa"/>
          </w:tcPr>
          <w:p w14:paraId="13449B65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</w:tc>
        <w:tc>
          <w:tcPr>
            <w:tcW w:w="1187" w:type="dxa"/>
          </w:tcPr>
          <w:p w14:paraId="4A0A3A72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05710F91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D6EF395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48,600</w:t>
            </w:r>
          </w:p>
        </w:tc>
      </w:tr>
      <w:tr w:rsidR="00C27336" w:rsidRPr="00CB68C0" w14:paraId="41DF70A8" w14:textId="77777777" w:rsidTr="000B0F4C">
        <w:trPr>
          <w:trHeight w:val="392"/>
        </w:trPr>
        <w:tc>
          <w:tcPr>
            <w:tcW w:w="960" w:type="dxa"/>
          </w:tcPr>
          <w:p w14:paraId="44DFE099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BB82B3E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35FC550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C215518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5CA5B0D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F13D9B1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5" w:type="dxa"/>
          </w:tcPr>
          <w:p w14:paraId="27931838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  <w:tc>
          <w:tcPr>
            <w:tcW w:w="1187" w:type="dxa"/>
          </w:tcPr>
          <w:p w14:paraId="5114E9AB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A553058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51,950</w:t>
            </w:r>
          </w:p>
        </w:tc>
        <w:tc>
          <w:tcPr>
            <w:tcW w:w="1042" w:type="dxa"/>
          </w:tcPr>
          <w:p w14:paraId="212C770A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36" w:rsidRPr="00CB68C0" w14:paraId="1EAB7ED4" w14:textId="77777777" w:rsidTr="000B0F4C">
        <w:trPr>
          <w:trHeight w:val="392"/>
        </w:trPr>
        <w:tc>
          <w:tcPr>
            <w:tcW w:w="960" w:type="dxa"/>
          </w:tcPr>
          <w:p w14:paraId="33F1B573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ACABD24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EC6E90B" w14:textId="77777777" w:rsidR="000A4E46" w:rsidRPr="00CB68C0" w:rsidRDefault="000A4E4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FE7121B" w14:textId="77777777" w:rsidR="000A4E46" w:rsidRPr="00CB68C0" w:rsidRDefault="000F103C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B658457">
                <v:group id="_x0000_s1234" style="position:absolute;margin-left:-2.35pt;margin-top:18.35pt;width:45.75pt;height:16.5pt;z-index:251680768;mso-position-horizontal-relative:text;mso-position-vertical-relative:text" coordorigin="4260,9915" coordsize="915,33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231" type="#_x0000_t32" style="position:absolute;left:4260;top:9915;width:900;height:0" o:connectortype="straight" strokecolor="black [3213]"/>
                  <v:shape id="_x0000_s1232" type="#_x0000_t32" style="position:absolute;left:4275;top:10245;width:900;height:0" o:connectortype="straight" strokecolor="black [3213]"/>
                  <v:shape id="_x0000_s1233" type="#_x0000_t32" style="position:absolute;left:4275;top:10215;width:900;height:0" o:connectortype="straight" strokecolor="black [3213]"/>
                </v:group>
              </w:pict>
            </w:r>
          </w:p>
        </w:tc>
        <w:tc>
          <w:tcPr>
            <w:tcW w:w="1042" w:type="dxa"/>
          </w:tcPr>
          <w:p w14:paraId="7EAE57BE" w14:textId="77777777" w:rsidR="000A4E46" w:rsidRPr="00CB68C0" w:rsidRDefault="000F103C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092C05D">
                <v:group id="_x0000_s1235" style="position:absolute;margin-left:-2.4pt;margin-top:18.35pt;width:45.75pt;height:16.5pt;z-index:251681792;mso-position-horizontal-relative:text;mso-position-vertical-relative:text" coordorigin="4260,9915" coordsize="915,330">
                  <v:shape id="_x0000_s1236" type="#_x0000_t32" style="position:absolute;left:4260;top:9915;width:900;height:0" o:connectortype="straight" strokecolor="black [3213]"/>
                  <v:shape id="_x0000_s1237" type="#_x0000_t32" style="position:absolute;left:4275;top:10245;width:900;height:0" o:connectortype="straight" strokecolor="black [3213]"/>
                  <v:shape id="_x0000_s1238" type="#_x0000_t32" style="position:absolute;left:4275;top:10215;width:900;height:0" o:connectortype="straight" strokecolor="black [3213]"/>
                </v:group>
              </w:pict>
            </w:r>
          </w:p>
        </w:tc>
        <w:tc>
          <w:tcPr>
            <w:tcW w:w="1020" w:type="dxa"/>
          </w:tcPr>
          <w:p w14:paraId="01690E3C" w14:textId="77777777" w:rsidR="000A4E46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5" w:type="dxa"/>
          </w:tcPr>
          <w:p w14:paraId="3653D12A" w14:textId="77777777" w:rsidR="000A4E46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Balance c/d </w:t>
            </w:r>
          </w:p>
        </w:tc>
        <w:tc>
          <w:tcPr>
            <w:tcW w:w="1187" w:type="dxa"/>
          </w:tcPr>
          <w:p w14:paraId="488C0908" w14:textId="77777777" w:rsidR="000A4E46" w:rsidRPr="00CB68C0" w:rsidRDefault="000F103C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8EAA9EB">
                <v:group id="_x0000_s1239" style="position:absolute;margin-left:3.75pt;margin-top:17.6pt;width:45.75pt;height:16.5pt;z-index:251682816;mso-position-horizontal-relative:text;mso-position-vertical-relative:text" coordorigin="4260,9915" coordsize="915,330">
                  <v:shape id="_x0000_s1240" type="#_x0000_t32" style="position:absolute;left:4260;top:9915;width:900;height:0" o:connectortype="straight" strokecolor="black [3213]"/>
                  <v:shape id="_x0000_s1241" type="#_x0000_t32" style="position:absolute;left:4275;top:10245;width:900;height:0" o:connectortype="straight" strokecolor="black [3213]"/>
                  <v:shape id="_x0000_s1242" type="#_x0000_t32" style="position:absolute;left:4275;top:10215;width:900;height:0" o:connectortype="straight" strokecolor="black [3213]"/>
                </v:group>
              </w:pict>
            </w:r>
          </w:p>
        </w:tc>
        <w:tc>
          <w:tcPr>
            <w:tcW w:w="1006" w:type="dxa"/>
          </w:tcPr>
          <w:p w14:paraId="3F4355DE" w14:textId="77777777" w:rsidR="000A4E46" w:rsidRPr="00CB68C0" w:rsidRDefault="000F103C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D857934">
                <v:group id="_x0000_s1243" style="position:absolute;margin-left:-2.35pt;margin-top:18.35pt;width:45.75pt;height:16.5pt;z-index:251683840;mso-position-horizontal-relative:text;mso-position-vertical-relative:text" coordorigin="4260,9915" coordsize="915,330">
                  <v:shape id="_x0000_s1244" type="#_x0000_t32" style="position:absolute;left:4260;top:9915;width:900;height:0" o:connectortype="straight" strokecolor="black [3213]"/>
                  <v:shape id="_x0000_s1245" type="#_x0000_t32" style="position:absolute;left:4275;top:10245;width:900;height:0" o:connectortype="straight" strokecolor="black [3213]"/>
                  <v:shape id="_x0000_s1246" type="#_x0000_t32" style="position:absolute;left:4275;top:10215;width:900;height:0" o:connectortype="straight" strokecolor="black [3213]"/>
                </v:group>
              </w:pict>
            </w:r>
            <w:r w:rsidR="00C273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42" w:type="dxa"/>
          </w:tcPr>
          <w:p w14:paraId="1541F6F3" w14:textId="77777777" w:rsidR="000A4E46" w:rsidRPr="00CB68C0" w:rsidRDefault="000F103C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487C21E">
                <v:group id="_x0000_s1247" style="position:absolute;margin-left:-1.65pt;margin-top:18.35pt;width:45.75pt;height:16.5pt;z-index:251684864;mso-position-horizontal-relative:text;mso-position-vertical-relative:text" coordorigin="4260,9915" coordsize="915,330">
                  <v:shape id="_x0000_s1248" type="#_x0000_t32" style="position:absolute;left:4260;top:9915;width:900;height:0" o:connectortype="straight" strokecolor="black [3213]"/>
                  <v:shape id="_x0000_s1249" type="#_x0000_t32" style="position:absolute;left:4275;top:10245;width:900;height:0" o:connectortype="straight" strokecolor="black [3213]"/>
                  <v:shape id="_x0000_s1250" type="#_x0000_t32" style="position:absolute;left:4275;top:10215;width:900;height:0" o:connectortype="straight" strokecolor="black [3213]"/>
                </v:group>
              </w:pic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109,490</w:t>
            </w:r>
          </w:p>
        </w:tc>
      </w:tr>
      <w:tr w:rsidR="00C27336" w:rsidRPr="00E10F3B" w14:paraId="42653F41" w14:textId="77777777" w:rsidTr="000B0F4C">
        <w:trPr>
          <w:trHeight w:val="392"/>
        </w:trPr>
        <w:tc>
          <w:tcPr>
            <w:tcW w:w="960" w:type="dxa"/>
          </w:tcPr>
          <w:p w14:paraId="342D477C" w14:textId="77777777" w:rsidR="00A3280A" w:rsidRPr="00E10F3B" w:rsidRDefault="00A3280A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481C29ED" w14:textId="77777777" w:rsidR="00A3280A" w:rsidRPr="00E10F3B" w:rsidRDefault="00A3280A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7B8146AE" w14:textId="77777777" w:rsidR="00A3280A" w:rsidRPr="00E10F3B" w:rsidRDefault="00A3280A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29817C65" w14:textId="77777777" w:rsidR="00A3280A" w:rsidRPr="00E10F3B" w:rsidRDefault="00C2733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3280A"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>81,700</w:t>
            </w:r>
          </w:p>
        </w:tc>
        <w:tc>
          <w:tcPr>
            <w:tcW w:w="1042" w:type="dxa"/>
          </w:tcPr>
          <w:p w14:paraId="678DF9D8" w14:textId="77777777" w:rsidR="00A3280A" w:rsidRPr="00E10F3B" w:rsidRDefault="00A3280A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>245,180</w:t>
            </w:r>
          </w:p>
        </w:tc>
        <w:tc>
          <w:tcPr>
            <w:tcW w:w="1020" w:type="dxa"/>
          </w:tcPr>
          <w:p w14:paraId="4CB6B46D" w14:textId="77777777" w:rsidR="00A3280A" w:rsidRPr="00E10F3B" w:rsidRDefault="00A3280A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18349516" w14:textId="77777777" w:rsidR="00A3280A" w:rsidRPr="00E10F3B" w:rsidRDefault="00A3280A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</w:tcPr>
          <w:p w14:paraId="34483E84" w14:textId="77777777" w:rsidR="00A3280A" w:rsidRPr="00E10F3B" w:rsidRDefault="00C2733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3280A"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>1,250</w:t>
            </w:r>
          </w:p>
        </w:tc>
        <w:tc>
          <w:tcPr>
            <w:tcW w:w="1006" w:type="dxa"/>
          </w:tcPr>
          <w:p w14:paraId="52931968" w14:textId="77777777" w:rsidR="00A3280A" w:rsidRPr="00E10F3B" w:rsidRDefault="00C27336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3280A"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>81,700</w:t>
            </w:r>
          </w:p>
        </w:tc>
        <w:tc>
          <w:tcPr>
            <w:tcW w:w="1042" w:type="dxa"/>
          </w:tcPr>
          <w:p w14:paraId="7042813F" w14:textId="77777777" w:rsidR="00A3280A" w:rsidRPr="00E10F3B" w:rsidRDefault="00A3280A" w:rsidP="00E10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B">
              <w:rPr>
                <w:rFonts w:ascii="Times New Roman" w:hAnsi="Times New Roman" w:cs="Times New Roman"/>
                <w:b/>
                <w:sz w:val="24"/>
                <w:szCs w:val="24"/>
              </w:rPr>
              <w:t>245,180</w:t>
            </w:r>
          </w:p>
        </w:tc>
      </w:tr>
      <w:tr w:rsidR="00C27336" w:rsidRPr="00CB68C0" w14:paraId="5A485882" w14:textId="77777777" w:rsidTr="000B0F4C">
        <w:trPr>
          <w:trHeight w:val="413"/>
        </w:trPr>
        <w:tc>
          <w:tcPr>
            <w:tcW w:w="960" w:type="dxa"/>
          </w:tcPr>
          <w:p w14:paraId="413873B6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Aug 1</w:t>
            </w:r>
          </w:p>
        </w:tc>
        <w:tc>
          <w:tcPr>
            <w:tcW w:w="1505" w:type="dxa"/>
          </w:tcPr>
          <w:p w14:paraId="2DBBD174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Balance b/d</w:t>
            </w:r>
          </w:p>
        </w:tc>
        <w:tc>
          <w:tcPr>
            <w:tcW w:w="1104" w:type="dxa"/>
          </w:tcPr>
          <w:p w14:paraId="195F1BCC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BA0D9D" w14:textId="77777777" w:rsidR="00A3280A" w:rsidRPr="00CB68C0" w:rsidRDefault="00C27336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280A" w:rsidRPr="00CB68C0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42" w:type="dxa"/>
          </w:tcPr>
          <w:p w14:paraId="2CA93C31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109,490</w:t>
            </w:r>
          </w:p>
        </w:tc>
        <w:tc>
          <w:tcPr>
            <w:tcW w:w="1020" w:type="dxa"/>
          </w:tcPr>
          <w:p w14:paraId="7376FCE3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6D08F8B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A1FA3BB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AD92DC7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8BDF40C" w14:textId="77777777" w:rsidR="00A3280A" w:rsidRPr="00CB68C0" w:rsidRDefault="00A3280A" w:rsidP="00E1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85F80" w14:textId="77777777" w:rsidR="00EE4876" w:rsidRDefault="00EE4876" w:rsidP="00A3083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F47709" w14:textId="77777777" w:rsidR="007C6177" w:rsidRPr="00CB68C0" w:rsidRDefault="007C6177" w:rsidP="00A3083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875D54" w14:textId="77777777" w:rsidR="007C6177" w:rsidRPr="001F42B2" w:rsidRDefault="00B868F6" w:rsidP="00A3083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2B2">
        <w:rPr>
          <w:rFonts w:ascii="Times New Roman" w:hAnsi="Times New Roman" w:cs="Times New Roman"/>
          <w:b/>
          <w:sz w:val="24"/>
          <w:szCs w:val="24"/>
          <w:u w:val="single"/>
        </w:rPr>
        <w:t xml:space="preserve">Circumstances under which containerization may be used to transport goods. </w:t>
      </w:r>
    </w:p>
    <w:p w14:paraId="051416D1" w14:textId="77777777" w:rsidR="00B868F6" w:rsidRPr="00734663" w:rsidRDefault="00B868F6" w:rsidP="00734663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34663">
        <w:rPr>
          <w:rFonts w:ascii="Times New Roman" w:hAnsi="Times New Roman" w:cs="Times New Roman"/>
          <w:sz w:val="24"/>
          <w:szCs w:val="24"/>
        </w:rPr>
        <w:t xml:space="preserve">Where it is the policy of the business to use containers then it may have no alternative. </w:t>
      </w:r>
    </w:p>
    <w:p w14:paraId="6EBC0559" w14:textId="77777777" w:rsidR="00B868F6" w:rsidRPr="00734663" w:rsidRDefault="00B868F6" w:rsidP="00734663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34663">
        <w:rPr>
          <w:rFonts w:ascii="Times New Roman" w:hAnsi="Times New Roman" w:cs="Times New Roman"/>
          <w:sz w:val="24"/>
          <w:szCs w:val="24"/>
        </w:rPr>
        <w:t xml:space="preserve">Where there is need to enhance </w:t>
      </w:r>
      <w:proofErr w:type="gramStart"/>
      <w:r w:rsidRPr="00734663">
        <w:rPr>
          <w:rFonts w:ascii="Times New Roman" w:hAnsi="Times New Roman" w:cs="Times New Roman"/>
          <w:sz w:val="24"/>
          <w:szCs w:val="24"/>
        </w:rPr>
        <w:t>lease</w:t>
      </w:r>
      <w:proofErr w:type="gramEnd"/>
      <w:r w:rsidRPr="00734663">
        <w:rPr>
          <w:rFonts w:ascii="Times New Roman" w:hAnsi="Times New Roman" w:cs="Times New Roman"/>
          <w:sz w:val="24"/>
          <w:szCs w:val="24"/>
        </w:rPr>
        <w:t xml:space="preserve"> the customs clearance incase </w:t>
      </w:r>
      <w:r w:rsidR="001F42B2" w:rsidRPr="00734663">
        <w:rPr>
          <w:rFonts w:ascii="Times New Roman" w:hAnsi="Times New Roman" w:cs="Times New Roman"/>
          <w:sz w:val="24"/>
          <w:szCs w:val="24"/>
        </w:rPr>
        <w:t>the</w:t>
      </w:r>
      <w:r w:rsidRPr="00734663">
        <w:rPr>
          <w:rFonts w:ascii="Times New Roman" w:hAnsi="Times New Roman" w:cs="Times New Roman"/>
          <w:sz w:val="24"/>
          <w:szCs w:val="24"/>
        </w:rPr>
        <w:t xml:space="preserve"> goods are being imported or exported. </w:t>
      </w:r>
    </w:p>
    <w:p w14:paraId="3E2614BA" w14:textId="77777777" w:rsidR="00B868F6" w:rsidRPr="00734663" w:rsidRDefault="00B868F6" w:rsidP="00734663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34663">
        <w:rPr>
          <w:rFonts w:ascii="Times New Roman" w:hAnsi="Times New Roman" w:cs="Times New Roman"/>
          <w:sz w:val="24"/>
          <w:szCs w:val="24"/>
        </w:rPr>
        <w:t xml:space="preserve">To save on space when </w:t>
      </w:r>
      <w:r w:rsidR="001F42B2" w:rsidRPr="00734663">
        <w:rPr>
          <w:rFonts w:ascii="Times New Roman" w:hAnsi="Times New Roman" w:cs="Times New Roman"/>
          <w:sz w:val="24"/>
          <w:szCs w:val="24"/>
        </w:rPr>
        <w:t>containers</w:t>
      </w:r>
      <w:r w:rsidRPr="00734663">
        <w:rPr>
          <w:rFonts w:ascii="Times New Roman" w:hAnsi="Times New Roman" w:cs="Times New Roman"/>
          <w:sz w:val="24"/>
          <w:szCs w:val="24"/>
        </w:rPr>
        <w:t xml:space="preserve">/goods are well arranged. </w:t>
      </w:r>
    </w:p>
    <w:p w14:paraId="55F604E7" w14:textId="77777777" w:rsidR="00B868F6" w:rsidRPr="00734663" w:rsidRDefault="00B868F6" w:rsidP="00734663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34663">
        <w:rPr>
          <w:rFonts w:ascii="Times New Roman" w:hAnsi="Times New Roman" w:cs="Times New Roman"/>
          <w:sz w:val="24"/>
          <w:szCs w:val="24"/>
        </w:rPr>
        <w:t xml:space="preserve">For ease of fast loading/off loading where </w:t>
      </w:r>
      <w:r w:rsidR="00B8323D" w:rsidRPr="00734663">
        <w:rPr>
          <w:rFonts w:ascii="Times New Roman" w:hAnsi="Times New Roman" w:cs="Times New Roman"/>
          <w:sz w:val="24"/>
          <w:szCs w:val="24"/>
        </w:rPr>
        <w:t>equipments specialized</w:t>
      </w:r>
      <w:r w:rsidRPr="00734663">
        <w:rPr>
          <w:rFonts w:ascii="Times New Roman" w:hAnsi="Times New Roman" w:cs="Times New Roman"/>
          <w:sz w:val="24"/>
          <w:szCs w:val="24"/>
        </w:rPr>
        <w:t xml:space="preserve"> are available for </w:t>
      </w:r>
      <w:r w:rsidR="001F42B2" w:rsidRPr="00734663">
        <w:rPr>
          <w:rFonts w:ascii="Times New Roman" w:hAnsi="Times New Roman" w:cs="Times New Roman"/>
          <w:sz w:val="24"/>
          <w:szCs w:val="24"/>
        </w:rPr>
        <w:t>handling</w:t>
      </w:r>
      <w:r w:rsidRPr="00734663">
        <w:rPr>
          <w:rFonts w:ascii="Times New Roman" w:hAnsi="Times New Roman" w:cs="Times New Roman"/>
          <w:sz w:val="24"/>
          <w:szCs w:val="24"/>
        </w:rPr>
        <w:t xml:space="preserve"> containers. To avoid damage </w:t>
      </w:r>
      <w:r w:rsidR="001F42B2" w:rsidRPr="00734663">
        <w:rPr>
          <w:rFonts w:ascii="Times New Roman" w:hAnsi="Times New Roman" w:cs="Times New Roman"/>
          <w:sz w:val="24"/>
          <w:szCs w:val="24"/>
        </w:rPr>
        <w:t>of</w:t>
      </w:r>
      <w:r w:rsidRPr="00734663">
        <w:rPr>
          <w:rFonts w:ascii="Times New Roman" w:hAnsi="Times New Roman" w:cs="Times New Roman"/>
          <w:sz w:val="24"/>
          <w:szCs w:val="24"/>
        </w:rPr>
        <w:t xml:space="preserve"> goods where safety of goods </w:t>
      </w:r>
      <w:proofErr w:type="gramStart"/>
      <w:r w:rsidRPr="00734663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734663">
        <w:rPr>
          <w:rFonts w:ascii="Times New Roman" w:hAnsi="Times New Roman" w:cs="Times New Roman"/>
          <w:sz w:val="24"/>
          <w:szCs w:val="24"/>
        </w:rPr>
        <w:t xml:space="preserve"> to be guaranteed since containers are strong. </w:t>
      </w:r>
    </w:p>
    <w:p w14:paraId="5A26E9E2" w14:textId="77777777" w:rsidR="00B868F6" w:rsidRPr="00734663" w:rsidRDefault="00734663" w:rsidP="00734663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34663">
        <w:rPr>
          <w:rFonts w:ascii="Times New Roman" w:hAnsi="Times New Roman" w:cs="Times New Roman"/>
          <w:sz w:val="24"/>
          <w:szCs w:val="24"/>
        </w:rPr>
        <w:t>Where</w:t>
      </w:r>
      <w:r w:rsidR="00005FA6" w:rsidRPr="00734663">
        <w:rPr>
          <w:rFonts w:ascii="Times New Roman" w:hAnsi="Times New Roman" w:cs="Times New Roman"/>
          <w:sz w:val="24"/>
          <w:szCs w:val="24"/>
        </w:rPr>
        <w:t xml:space="preserve"> goods are special as containers for specialized goods are available. </w:t>
      </w:r>
    </w:p>
    <w:p w14:paraId="21E76662" w14:textId="77777777" w:rsidR="00005FA6" w:rsidRPr="00734663" w:rsidRDefault="00734663" w:rsidP="00734663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34663">
        <w:rPr>
          <w:rFonts w:ascii="Times New Roman" w:hAnsi="Times New Roman" w:cs="Times New Roman"/>
          <w:sz w:val="24"/>
          <w:szCs w:val="24"/>
        </w:rPr>
        <w:t>Where there is need to save on i</w:t>
      </w:r>
      <w:r w:rsidR="00077139" w:rsidRPr="00734663">
        <w:rPr>
          <w:rFonts w:ascii="Times New Roman" w:hAnsi="Times New Roman" w:cs="Times New Roman"/>
          <w:sz w:val="24"/>
          <w:szCs w:val="24"/>
        </w:rPr>
        <w:t xml:space="preserve">nsurance costs as chances of damages/risks to goods are minimal. </w:t>
      </w:r>
    </w:p>
    <w:p w14:paraId="454F8AED" w14:textId="77777777" w:rsidR="00077139" w:rsidRPr="00734663" w:rsidRDefault="00077139" w:rsidP="00734663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34663">
        <w:rPr>
          <w:rFonts w:ascii="Times New Roman" w:hAnsi="Times New Roman" w:cs="Times New Roman"/>
          <w:sz w:val="24"/>
          <w:szCs w:val="24"/>
        </w:rPr>
        <w:t xml:space="preserve">Where the firm can afford </w:t>
      </w:r>
      <w:r w:rsidR="001F34A4" w:rsidRPr="00734663">
        <w:rPr>
          <w:rFonts w:ascii="Times New Roman" w:hAnsi="Times New Roman" w:cs="Times New Roman"/>
          <w:sz w:val="24"/>
          <w:szCs w:val="24"/>
        </w:rPr>
        <w:t xml:space="preserve">the cost/use of containers to enhance its image. </w:t>
      </w:r>
    </w:p>
    <w:p w14:paraId="17919153" w14:textId="77777777" w:rsidR="00723DCA" w:rsidRDefault="00723DCA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 w:rsidRPr="00734663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4680CDDB" w14:textId="77777777" w:rsidR="0091220C" w:rsidRDefault="0091220C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566626F2" w14:textId="77777777" w:rsidR="0091220C" w:rsidRDefault="0091220C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27F0EA55" w14:textId="77777777" w:rsidR="0091220C" w:rsidRDefault="0091220C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605A7F3E" w14:textId="77777777" w:rsidR="0091220C" w:rsidRDefault="0091220C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0AD0487D" w14:textId="77777777" w:rsidR="0091220C" w:rsidRDefault="0091220C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7379AA84" w14:textId="77777777" w:rsidR="0091220C" w:rsidRDefault="0091220C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1D8F7241" w14:textId="77777777" w:rsidR="0091220C" w:rsidRDefault="0091220C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231EFB76" w14:textId="77777777" w:rsidR="0091220C" w:rsidRPr="00734663" w:rsidRDefault="0091220C" w:rsidP="00734663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76A19B28" w14:textId="77777777" w:rsidR="00723DCA" w:rsidRPr="00B8323D" w:rsidRDefault="000F103C" w:rsidP="00A3083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72EC70C">
          <v:group id="_x0000_s1379" style="position:absolute;left:0;text-align:left;margin-left:-28.5pt;margin-top:14.85pt;width:444.9pt;height:311.25pt;z-index:251705856" coordorigin="870,6165" coordsize="8898,6225">
            <v:group id="_x0000_s1353" style="position:absolute;left:870;top:6165;width:8898;height:6225" coordorigin="870,6180" coordsize="8898,6225">
              <v:group id="_x0000_s1301" style="position:absolute;left:1185;top:6285;width:8583;height:6075" coordorigin="1185,6120" coordsize="8583,607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00" type="#_x0000_t202" style="position:absolute;left:1305;top:9225;width:615;height:465" strokecolor="white [3212]">
                  <v:textbox>
                    <w:txbxContent>
                      <w:p w14:paraId="2721D3AD" w14:textId="77777777" w:rsidR="008E4B2C" w:rsidRPr="00C96B2E" w:rsidRDefault="008E4B2C" w:rsidP="00B20CF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96B2E">
                          <w:rPr>
                            <w:rFonts w:ascii="Times New Roman" w:hAnsi="Times New Roman" w:cs="Times New Roman"/>
                            <w:sz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1</w:t>
                        </w:r>
                        <w:r w:rsidRPr="00C96B2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1" type="#_x0000_t202" style="position:absolute;left:1305;top:8340;width:615;height:465" strokecolor="white [3212]">
                  <v:textbox>
                    <w:txbxContent>
                      <w:p w14:paraId="567B8730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96B2E">
                          <w:rPr>
                            <w:rFonts w:ascii="Times New Roman" w:hAnsi="Times New Roman" w:cs="Times New Roman"/>
                            <w:sz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0</w:t>
                        </w:r>
                        <w:r w:rsidRPr="00C96B2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9" type="#_x0000_t202" style="position:absolute;left:5497;top:11730;width:615;height:465" strokecolor="white [3212]">
                  <v:textbox>
                    <w:txbxContent>
                      <w:p w14:paraId="41D9A33A" w14:textId="77777777" w:rsidR="008E4B2C" w:rsidRPr="00B20CFE" w:rsidRDefault="008E4B2C" w:rsidP="00B20CFE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298" type="#_x0000_t202" style="position:absolute;left:4642;top:11730;width:615;height:465" strokecolor="white [3212]">
                  <v:textbox>
                    <w:txbxContent>
                      <w:p w14:paraId="2240FE9F" w14:textId="77777777" w:rsidR="008E4B2C" w:rsidRPr="00B20CFE" w:rsidRDefault="008E4B2C" w:rsidP="00B20CFE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297" type="#_x0000_t202" style="position:absolute;left:5720;top:9285;width:615;height:465" strokecolor="white [3212]">
                  <v:textbox>
                    <w:txbxContent>
                      <w:p w14:paraId="483434D6" w14:textId="77777777" w:rsidR="008E4B2C" w:rsidRPr="00C96B2E" w:rsidRDefault="008E4B2C" w:rsidP="00B20CF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1</w:t>
                        </w:r>
                        <w:r w:rsidRPr="00C96B2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2" type="#_x0000_t202" style="position:absolute;left:4867;top:8340;width:615;height:465" strokecolor="white [3212]">
                  <v:textbox>
                    <w:txbxContent>
                      <w:p w14:paraId="2EFEDE8D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96B2E">
                          <w:rPr>
                            <w:rFonts w:ascii="Times New Roman" w:hAnsi="Times New Roman" w:cs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0</w:t>
                        </w:r>
                        <w:r w:rsidRPr="00C96B2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9" type="#_x0000_t202" style="position:absolute;left:3766;top:11055;width:615;height:465" strokecolor="white [3212]">
                  <v:textbox>
                    <w:txbxContent>
                      <w:p w14:paraId="2EF74AAC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273" type="#_x0000_t202" style="position:absolute;left:8103;top:6750;width:615;height:465" strokecolor="white [3212]">
                  <v:textbox>
                    <w:txbxContent>
                      <w:p w14:paraId="5BA9B2F5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278" type="#_x0000_t202" style="position:absolute;left:2539;top:10470;width:615;height:420" strokecolor="white [3212]">
                  <v:textbox>
                    <w:txbxContent>
                      <w:p w14:paraId="65664B73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274" type="#_x0000_t202" style="position:absolute;left:6945;top:6180;width:615;height:420" strokecolor="white [3212]">
                  <v:textbox>
                    <w:txbxContent>
                      <w:p w14:paraId="08079339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275" type="#_x0000_t202" style="position:absolute;left:2852;top:6120;width:615;height:465" strokecolor="white [3212]">
                  <v:textbox>
                    <w:txbxContent>
                      <w:p w14:paraId="2CDD3DB6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277" type="#_x0000_t202" style="position:absolute;left:7458;top:11250;width:615;height:465" strokecolor="white [3212]">
                  <v:textbox>
                    <w:txbxContent>
                      <w:p w14:paraId="7E3406A8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276" type="#_x0000_t202" style="position:absolute;left:1438;top:11670;width:377;height:375" strokecolor="white [3212]">
                  <v:textbox>
                    <w:txbxContent>
                      <w:p w14:paraId="1D58CDFE" w14:textId="77777777" w:rsidR="008E4B2C" w:rsidRPr="00C96B2E" w:rsidRDefault="008E4B2C" w:rsidP="00C96B2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270" type="#_x0000_t202" style="position:absolute;left:1185;top:6540;width:660;height:1380" strokecolor="white [3212]">
                  <v:textbox style="layout-flow:vertical;mso-layout-flow-alt:bottom-to-top">
                    <w:txbxContent>
                      <w:p w14:paraId="1508679F" w14:textId="77777777" w:rsidR="008E4B2C" w:rsidRPr="00C96B2E" w:rsidRDefault="008E4B2C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C96B2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Price </w:t>
                        </w:r>
                      </w:p>
                    </w:txbxContent>
                  </v:textbox>
                </v:shape>
                <v:shape id="_x0000_s1269" type="#_x0000_t202" style="position:absolute;left:8387;top:11760;width:1381;height:435" strokecolor="white [3212]">
                  <v:textbox>
                    <w:txbxContent>
                      <w:p w14:paraId="736DA6D0" w14:textId="77777777" w:rsidR="008E4B2C" w:rsidRPr="00C96B2E" w:rsidRDefault="008E4B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96B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Quantity </w:t>
                        </w:r>
                      </w:p>
                    </w:txbxContent>
                  </v:textbox>
                </v:shape>
                <v:group id="_x0000_s1268" style="position:absolute;left:1725;top:6285;width:7740;height:5535" coordorigin="1575,6255" coordsize="7125,5535">
                  <v:group id="_x0000_s1253" style="position:absolute;left:1575;top:6255;width:7125;height:5535" coordorigin="1575,6360" coordsize="9090,5940">
                    <v:shape id="_x0000_s1251" type="#_x0000_t32" style="position:absolute;left:1575;top:6360;width:0;height:5940;flip:y" o:connectortype="straight">
                      <v:stroke endarrow="block"/>
                    </v:shape>
                    <v:shape id="_x0000_s1252" type="#_x0000_t32" style="position:absolute;left:1575;top:12300;width:9090;height:0" o:connectortype="straight">
                      <v:stroke endarrow="block"/>
                    </v:shape>
                  </v:group>
                  <v:shape id="_x0000_s1254" type="#_x0000_t32" style="position:absolute;left:2760;top:6420;width:4200;height:5040" o:connectortype="straight"/>
                  <v:shape id="_x0000_s1255" type="#_x0000_t32" style="position:absolute;left:2640;top:6420;width:3855;height:4170;flip:y" o:connectortype="straight"/>
                  <v:shape id="_x0000_s1257" type="#_x0000_t32" style="position:absolute;left:3720;top:7005;width:3855;height:4170;flip:y" o:connectortype="straight"/>
                  <v:shape id="_x0000_s1258" type="#_x0000_t32" style="position:absolute;left:1575;top:8535;width:2940;height:0;flip:x" o:connectortype="straight" strokecolor="black [3200]" strokeweight="1pt">
                    <v:stroke dashstyle="dash"/>
                    <v:shadow color="#868686"/>
                  </v:shape>
                  <v:shape id="_x0000_s1259" type="#_x0000_t32" style="position:absolute;left:4515;top:8535;width:0;height:3255" o:connectortype="straight" strokecolor="black [3200]" strokeweight="1pt">
                    <v:stroke dashstyle="dash"/>
                    <v:shadow color="#868686"/>
                  </v:shape>
                  <v:shape id="_x0000_s1260" type="#_x0000_t32" style="position:absolute;left:1575;top:9450;width:3705;height:0;flip:x" o:connectortype="straight" strokecolor="black [3200]" strokeweight="1pt">
                    <v:stroke dashstyle="dash"/>
                    <v:shadow color="#868686"/>
                  </v:shape>
                  <v:shape id="_x0000_s1261" type="#_x0000_t32" style="position:absolute;left:5280;top:9450;width:0;height:2340" o:connectortype="straight" strokecolor="black [3200]" strokeweight="1pt">
                    <v:stroke dashstyle="dash"/>
                    <v:shadow color="#868686"/>
                  </v:shape>
                  <v:shape id="_x0000_s1262" type="#_x0000_t32" style="position:absolute;left:3195;top:10095;width:825;height:645" o:connectortype="straight">
                    <v:stroke endarrow="block"/>
                  </v:shape>
                  <v:shape id="_x0000_s1263" type="#_x0000_t32" style="position:absolute;left:5160;top:8010;width:825;height:645" o:connectortype="straight">
                    <v:stroke endarrow="block"/>
                  </v:shape>
                  <v:shape id="_x0000_s1264" type="#_x0000_t32" style="position:absolute;left:5715;top:7365;width:825;height:645" o:connectortype="straight">
                    <v:stroke endarrow="block"/>
                  </v:shape>
                  <v:shape id="_x0000_s1265" type="#_x0000_t32" style="position:absolute;left:6270;top:6720;width:825;height:645" o:connectortype="straight">
                    <v:stroke endarrow="block"/>
                  </v:shape>
                  <v:shape id="_x0000_s1266" type="#_x0000_t32" style="position:absolute;left:1845;top:8655;width:0;height:720" o:connectortype="straight">
                    <v:stroke endarrow="block"/>
                  </v:shape>
                  <v:shape id="_x0000_s1267" type="#_x0000_t32" style="position:absolute;left:4605;top:11610;width:615;height:0" o:connectortype="straight">
                    <v:stroke endarrow="block"/>
                  </v:shape>
                </v:group>
              </v:group>
              <v:group id="_x0000_s1302" style="position:absolute;left:9453;top:11925;width:315;height:375" coordorigin="4815,10050" coordsize="1110,915">
                <v:shape id="_x0000_s1303" type="#_x0000_t32" style="position:absolute;left:4815;top:10590;width:217;height:375" o:connectortype="straight"/>
                <v:shape id="_x0000_s1304" type="#_x0000_t32" style="position:absolute;left:5032;top:10050;width:893;height:915;flip:y" o:connectortype="straight"/>
              </v:group>
              <v:group id="_x0000_s1305" style="position:absolute;left:8418;top:6660;width:315;height:375" coordorigin="4815,10050" coordsize="1110,915">
                <v:shape id="_x0000_s1306" type="#_x0000_t32" style="position:absolute;left:4815;top:10590;width:217;height:375" o:connectortype="straight"/>
                <v:shape id="_x0000_s1307" type="#_x0000_t32" style="position:absolute;left:5032;top:10050;width:893;height:915;flip:y" o:connectortype="straight"/>
              </v:group>
              <v:group id="_x0000_s1308" style="position:absolute;left:8243;top:6615;width:315;height:375" coordorigin="4815,10050" coordsize="1110,915">
                <v:shape id="_x0000_s1309" type="#_x0000_t32" style="position:absolute;left:4815;top:10590;width:217;height:375" o:connectortype="straight"/>
                <v:shape id="_x0000_s1310" type="#_x0000_t32" style="position:absolute;left:5032;top:10050;width:893;height:915;flip:y" o:connectortype="straight"/>
              </v:group>
              <v:group id="_x0000_s1311" style="position:absolute;left:7406;top:6915;width:315;height:375" coordorigin="4815,10050" coordsize="1110,915">
                <v:shape id="_x0000_s1312" type="#_x0000_t32" style="position:absolute;left:4815;top:10590;width:217;height:375" o:connectortype="straight"/>
                <v:shape id="_x0000_s1313" type="#_x0000_t32" style="position:absolute;left:5032;top:10050;width:893;height:915;flip:y" o:connectortype="straight"/>
              </v:group>
              <v:group id="_x0000_s1314" style="position:absolute;left:5257;top:11395;width:315;height:375" coordorigin="4815,10050" coordsize="1110,915">
                <v:shape id="_x0000_s1315" type="#_x0000_t32" style="position:absolute;left:4815;top:10590;width:217;height:375" o:connectortype="straight"/>
                <v:shape id="_x0000_s1316" type="#_x0000_t32" style="position:absolute;left:5032;top:10050;width:893;height:915;flip:y" o:connectortype="straight"/>
              </v:group>
              <v:group id="_x0000_s1317" style="position:absolute;left:5062;top:11385;width:315;height:375" coordorigin="4815,10050" coordsize="1110,915">
                <v:shape id="_x0000_s1318" type="#_x0000_t32" style="position:absolute;left:4815;top:10590;width:217;height:375" o:connectortype="straight"/>
                <v:shape id="_x0000_s1319" type="#_x0000_t32" style="position:absolute;left:5032;top:10050;width:893;height:915;flip:y" o:connectortype="straight"/>
              </v:group>
              <v:group id="_x0000_s1320" style="position:absolute;left:2133;top:9015;width:315;height:375" coordorigin="4815,10050" coordsize="1110,915">
                <v:shape id="_x0000_s1321" type="#_x0000_t32" style="position:absolute;left:4815;top:10590;width:217;height:375" o:connectortype="straight"/>
                <v:shape id="_x0000_s1322" type="#_x0000_t32" style="position:absolute;left:5032;top:10050;width:893;height:915;flip:y" o:connectortype="straight"/>
              </v:group>
              <v:group id="_x0000_s1323" style="position:absolute;left:2299;top:9105;width:315;height:375" coordorigin="4815,10050" coordsize="1110,915">
                <v:shape id="_x0000_s1324" type="#_x0000_t32" style="position:absolute;left:4815;top:10590;width:217;height:375" o:connectortype="straight"/>
                <v:shape id="_x0000_s1325" type="#_x0000_t32" style="position:absolute;left:5032;top:10050;width:893;height:915;flip:y" o:connectortype="straight"/>
              </v:group>
              <v:group id="_x0000_s1326" style="position:absolute;left:1123;top:8355;width:315;height:375" coordorigin="4815,10050" coordsize="1110,915">
                <v:shape id="_x0000_s1327" type="#_x0000_t32" style="position:absolute;left:4815;top:10590;width:217;height:375" o:connectortype="straight"/>
                <v:shape id="_x0000_s1328" type="#_x0000_t32" style="position:absolute;left:5032;top:10050;width:893;height:915;flip:y" o:connectortype="straight"/>
              </v:group>
              <v:group id="_x0000_s1329" style="position:absolute;left:7245;top:6180;width:315;height:375" coordorigin="4815,10050" coordsize="1110,915">
                <v:shape id="_x0000_s1330" type="#_x0000_t32" style="position:absolute;left:4815;top:10590;width:217;height:375" o:connectortype="straight"/>
                <v:shape id="_x0000_s1331" type="#_x0000_t32" style="position:absolute;left:5032;top:10050;width:893;height:915;flip:y" o:connectortype="straight"/>
              </v:group>
              <v:group id="_x0000_s1332" style="position:absolute;left:7758;top:11145;width:315;height:375" coordorigin="4815,10050" coordsize="1110,915">
                <v:shape id="_x0000_s1333" type="#_x0000_t32" style="position:absolute;left:4815;top:10590;width:217;height:375" o:connectortype="straight"/>
                <v:shape id="_x0000_s1334" type="#_x0000_t32" style="position:absolute;left:5032;top:10050;width:893;height:915;flip:y" o:connectortype="straight"/>
              </v:group>
              <v:group id="_x0000_s1335" style="position:absolute;left:6112;top:12030;width:315;height:375" coordorigin="4815,10050" coordsize="1110,915">
                <v:shape id="_x0000_s1336" type="#_x0000_t32" style="position:absolute;left:4815;top:10590;width:217;height:375" o:connectortype="straight"/>
                <v:shape id="_x0000_s1337" type="#_x0000_t32" style="position:absolute;left:5032;top:10050;width:893;height:915;flip:y" o:connectortype="straight"/>
              </v:group>
              <v:group id="_x0000_s1338" style="position:absolute;left:5907;top:12015;width:315;height:375" coordorigin="4815,10050" coordsize="1110,915">
                <v:shape id="_x0000_s1339" type="#_x0000_t32" style="position:absolute;left:4815;top:10590;width:217;height:375" o:connectortype="straight"/>
                <v:shape id="_x0000_s1340" type="#_x0000_t32" style="position:absolute;left:5032;top:10050;width:893;height:915;flip:y" o:connectortype="straight"/>
              </v:group>
              <v:group id="_x0000_s1341" style="position:absolute;left:5017;top:12015;width:315;height:375" coordorigin="4815,10050" coordsize="1110,915">
                <v:shape id="_x0000_s1342" type="#_x0000_t32" style="position:absolute;left:4815;top:10590;width:217;height:375" o:connectortype="straight"/>
                <v:shape id="_x0000_s1343" type="#_x0000_t32" style="position:absolute;left:5032;top:10050;width:893;height:915;flip:y" o:connectortype="straight"/>
              </v:group>
              <v:group id="_x0000_s1344" style="position:absolute;left:870;top:9326;width:315;height:375" coordorigin="4815,10050" coordsize="1110,915">
                <v:shape id="_x0000_s1345" type="#_x0000_t32" style="position:absolute;left:4815;top:10590;width:217;height:375" o:connectortype="straight"/>
                <v:shape id="_x0000_s1346" type="#_x0000_t32" style="position:absolute;left:5032;top:10050;width:893;height:915;flip:y" o:connectortype="straight"/>
              </v:group>
              <v:group id="_x0000_s1347" style="position:absolute;left:1123;top:9390;width:315;height:375" coordorigin="4815,10050" coordsize="1110,915">
                <v:shape id="_x0000_s1348" type="#_x0000_t32" style="position:absolute;left:4815;top:10590;width:217;height:375" o:connectortype="straight"/>
                <v:shape id="_x0000_s1349" type="#_x0000_t32" style="position:absolute;left:5032;top:10050;width:893;height:915;flip:y" o:connectortype="straight"/>
              </v:group>
              <v:group id="_x0000_s1350" style="position:absolute;left:1305;top:7035;width:315;height:375" coordorigin="4815,10050" coordsize="1110,915">
                <v:shape id="_x0000_s1351" type="#_x0000_t32" style="position:absolute;left:4815;top:10590;width:217;height:375" o:connectortype="straight"/>
                <v:shape id="_x0000_s1352" type="#_x0000_t32" style="position:absolute;left:5032;top:10050;width:893;height:915;flip:y" o:connectortype="straight"/>
              </v:group>
            </v:group>
            <v:group id="_x0000_s1354" style="position:absolute;left:5257;top:8490;width:315;height:375" coordorigin="4815,10050" coordsize="1110,915">
              <v:shape id="_x0000_s1355" type="#_x0000_t32" style="position:absolute;left:4815;top:10590;width:217;height:375" o:connectortype="straight"/>
              <v:shape id="_x0000_s1356" type="#_x0000_t32" style="position:absolute;left:5032;top:10050;width:893;height:915;flip:y" o:connectortype="straight"/>
            </v:group>
            <v:group id="_x0000_s1357" style="position:absolute;left:6335;top:9547;width:315;height:375" coordorigin="4815,10050" coordsize="1110,915">
              <v:shape id="_x0000_s1358" type="#_x0000_t32" style="position:absolute;left:4815;top:10590;width:217;height:375" o:connectortype="straight"/>
              <v:shape id="_x0000_s1359" type="#_x0000_t32" style="position:absolute;left:5032;top:10050;width:893;height:915;flip:y" o:connectortype="straight"/>
            </v:group>
            <v:group id="_x0000_s1360" style="position:absolute;left:6112;top:9390;width:315;height:375" coordorigin="4815,10050" coordsize="1110,915">
              <v:shape id="_x0000_s1361" type="#_x0000_t32" style="position:absolute;left:4815;top:10590;width:217;height:375" o:connectortype="straight"/>
              <v:shape id="_x0000_s1362" type="#_x0000_t32" style="position:absolute;left:5032;top:10050;width:893;height:915;flip:y" o:connectortype="straight"/>
            </v:group>
          </v:group>
        </w:pict>
      </w:r>
      <w:r w:rsidR="00DB0CDF" w:rsidRPr="00B8323D">
        <w:rPr>
          <w:rFonts w:ascii="Times New Roman" w:hAnsi="Times New Roman" w:cs="Times New Roman"/>
          <w:b/>
          <w:sz w:val="24"/>
          <w:szCs w:val="24"/>
          <w:u w:val="single"/>
        </w:rPr>
        <w:t xml:space="preserve">Effect of increased supply on equilibrium price and quantity. </w:t>
      </w:r>
    </w:p>
    <w:p w14:paraId="30CA3DB3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59ADD2B8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7C79BCC0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654AFEC5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091CB080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2CABC550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54BD6B59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01CC14A5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0D40B338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06282472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4D0ADD41" w14:textId="77777777" w:rsidR="00B8323D" w:rsidRDefault="00B8323D" w:rsidP="00B8323D">
      <w:pPr>
        <w:rPr>
          <w:rFonts w:ascii="Times New Roman" w:hAnsi="Times New Roman" w:cs="Times New Roman"/>
          <w:sz w:val="24"/>
          <w:szCs w:val="24"/>
        </w:rPr>
      </w:pPr>
    </w:p>
    <w:p w14:paraId="34D6EBDF" w14:textId="77777777" w:rsidR="001F1921" w:rsidRPr="00B8323D" w:rsidRDefault="000F103C" w:rsidP="00090A31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8970282">
          <v:group id="_x0000_s1378" style="position:absolute;left:0;text-align:left;margin-left:226.45pt;margin-top:35.15pt;width:27.35pt;height:48.75pt;z-index:251726848" coordorigin="5969,12795" coordsize="547,975">
            <v:group id="_x0000_s1363" style="position:absolute;left:5969;top:12795;width:315;height:375" coordorigin="4815,10050" coordsize="1110,915">
              <v:shape id="_x0000_s1364" type="#_x0000_t32" style="position:absolute;left:4815;top:10590;width:217;height:375" o:connectortype="straight"/>
              <v:shape id="_x0000_s1365" type="#_x0000_t32" style="position:absolute;left:5032;top:10050;width:893;height:915;flip:y" o:connectortype="straight"/>
            </v:group>
            <v:group id="_x0000_s1366" style="position:absolute;left:5969;top:13305;width:315;height:375" coordorigin="4815,10050" coordsize="1110,915">
              <v:shape id="_x0000_s1367" type="#_x0000_t32" style="position:absolute;left:4815;top:10590;width:217;height:375" o:connectortype="straight"/>
              <v:shape id="_x0000_s1368" type="#_x0000_t32" style="position:absolute;left:5032;top:10050;width:893;height:915;flip:y" o:connectortype="straight"/>
            </v:group>
            <v:group id="_x0000_s1369" style="position:absolute;left:6201;top:13395;width:315;height:375" coordorigin="4815,10050" coordsize="1110,915">
              <v:shape id="_x0000_s1370" type="#_x0000_t32" style="position:absolute;left:4815;top:10590;width:217;height:375" o:connectortype="straight"/>
              <v:shape id="_x0000_s1371" type="#_x0000_t32" style="position:absolute;left:5032;top:10050;width:893;height:915;flip:y" o:connectortype="straight"/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4480554">
          <v:group id="_x0000_s1375" style="position:absolute;left:0;text-align:left;margin-left:215.5pt;margin-top:30.1pt;width:15.75pt;height:18.75pt;z-index:251729920" coordorigin="4815,10050" coordsize="1110,915">
            <v:shape id="_x0000_s1376" type="#_x0000_t32" style="position:absolute;left:4815;top:10590;width:217;height:375" o:connectortype="straight"/>
            <v:shape id="_x0000_s1377" type="#_x0000_t32" style="position:absolute;left:5032;top:10050;width:893;height:915;flip:y" o:connectortype="straight"/>
          </v:group>
        </w:pict>
      </w:r>
      <w:r w:rsidR="001F1921" w:rsidRPr="00B8323D">
        <w:rPr>
          <w:rFonts w:ascii="Times New Roman" w:hAnsi="Times New Roman" w:cs="Times New Roman"/>
          <w:b/>
          <w:sz w:val="24"/>
          <w:szCs w:val="24"/>
          <w:u w:val="single"/>
        </w:rPr>
        <w:t xml:space="preserve">Alternatively </w:t>
      </w:r>
    </w:p>
    <w:p w14:paraId="3423941E" w14:textId="77777777" w:rsidR="001F1921" w:rsidRPr="00CB68C0" w:rsidRDefault="009B3E95" w:rsidP="00090A31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>Equilibrium price reduces from P</w:t>
      </w:r>
      <w:proofErr w:type="gramStart"/>
      <w:r w:rsidRPr="00CB68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B68C0"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 w:rsidRPr="00CB68C0">
        <w:rPr>
          <w:rFonts w:ascii="Times New Roman" w:hAnsi="Times New Roman" w:cs="Times New Roman"/>
          <w:sz w:val="24"/>
          <w:szCs w:val="24"/>
        </w:rPr>
        <w:t xml:space="preserve"> P</w:t>
      </w:r>
      <w:r w:rsidRPr="00CB68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B68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60F06" w14:textId="77777777" w:rsidR="00090A31" w:rsidRDefault="009B3E95" w:rsidP="00090A31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>Equilibrium quantity increase from q</w:t>
      </w:r>
      <w:r w:rsidRPr="00CB68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B68C0">
        <w:rPr>
          <w:rFonts w:ascii="Times New Roman" w:hAnsi="Times New Roman" w:cs="Times New Roman"/>
          <w:sz w:val="24"/>
          <w:szCs w:val="24"/>
        </w:rPr>
        <w:t xml:space="preserve"> to q</w:t>
      </w:r>
      <w:r w:rsidRPr="00CB68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B68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AB4800" w14:textId="77777777" w:rsidR="009B3E95" w:rsidRPr="00090A31" w:rsidRDefault="009B3E95" w:rsidP="00090A31">
      <w:pPr>
        <w:pStyle w:val="ListParagraph"/>
        <w:spacing w:line="48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20 × ½ = 10marks </w:t>
      </w:r>
    </w:p>
    <w:p w14:paraId="42F5F447" w14:textId="77777777" w:rsidR="009B3E95" w:rsidRPr="00CB68C0" w:rsidRDefault="00CF2CD9" w:rsidP="00A3083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0A91E2F" w14:textId="77777777" w:rsidR="00CF2CD9" w:rsidRPr="00090A31" w:rsidRDefault="00C96B2E" w:rsidP="00A30836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A31">
        <w:rPr>
          <w:rFonts w:ascii="Times New Roman" w:hAnsi="Times New Roman" w:cs="Times New Roman"/>
          <w:b/>
          <w:sz w:val="24"/>
          <w:szCs w:val="24"/>
          <w:u w:val="single"/>
        </w:rPr>
        <w:t>Advantages</w:t>
      </w:r>
      <w:r w:rsidR="00CF2CD9" w:rsidRPr="00090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bonded </w:t>
      </w:r>
      <w:r w:rsidRPr="00090A31">
        <w:rPr>
          <w:rFonts w:ascii="Times New Roman" w:hAnsi="Times New Roman" w:cs="Times New Roman"/>
          <w:b/>
          <w:sz w:val="24"/>
          <w:szCs w:val="24"/>
          <w:u w:val="single"/>
        </w:rPr>
        <w:t>warehouse</w:t>
      </w:r>
      <w:r w:rsidR="00CF2CD9" w:rsidRPr="00090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4082">
        <w:rPr>
          <w:rFonts w:ascii="Times New Roman" w:hAnsi="Times New Roman" w:cs="Times New Roman"/>
          <w:b/>
          <w:sz w:val="24"/>
          <w:szCs w:val="24"/>
          <w:u w:val="single"/>
        </w:rPr>
        <w:t>to an importer.</w:t>
      </w:r>
    </w:p>
    <w:p w14:paraId="22F7DB79" w14:textId="77777777" w:rsidR="00CF2CD9" w:rsidRPr="00090A31" w:rsidRDefault="00CF2CD9" w:rsidP="00090A3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Enables him to look for market while goods are still being held in </w:t>
      </w:r>
      <w:r w:rsidR="00C96B2E" w:rsidRPr="00090A31">
        <w:rPr>
          <w:rFonts w:ascii="Times New Roman" w:hAnsi="Times New Roman" w:cs="Times New Roman"/>
          <w:sz w:val="24"/>
          <w:szCs w:val="24"/>
        </w:rPr>
        <w:t>the bonded</w:t>
      </w:r>
      <w:r w:rsidRPr="00090A31">
        <w:rPr>
          <w:rFonts w:ascii="Times New Roman" w:hAnsi="Times New Roman" w:cs="Times New Roman"/>
          <w:sz w:val="24"/>
          <w:szCs w:val="24"/>
        </w:rPr>
        <w:t xml:space="preserve"> warehouse. </w:t>
      </w:r>
    </w:p>
    <w:p w14:paraId="19AB881A" w14:textId="77777777" w:rsidR="001F1921" w:rsidRPr="00090A31" w:rsidRDefault="00CF2CD9" w:rsidP="00090A3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He can prepare the assorted goods for sale while still in bond. </w:t>
      </w:r>
    </w:p>
    <w:p w14:paraId="64910A6F" w14:textId="77777777" w:rsidR="001F1921" w:rsidRPr="00090A31" w:rsidRDefault="000069CC" w:rsidP="00090A3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Duty on imported goods would be passed onto the buyer if they are sold while still in the bonded warehouse. </w:t>
      </w:r>
    </w:p>
    <w:p w14:paraId="2B4A3EFC" w14:textId="77777777" w:rsidR="000069CC" w:rsidRPr="00090A31" w:rsidRDefault="000069CC" w:rsidP="00090A3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Goods are accorded security by the government as long as they are in bond. </w:t>
      </w:r>
    </w:p>
    <w:p w14:paraId="5A5F0A49" w14:textId="77777777" w:rsidR="000069CC" w:rsidRPr="00090A31" w:rsidRDefault="000069CC" w:rsidP="00090A3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lastRenderedPageBreak/>
        <w:t xml:space="preserve">It allows the importer to have sometime to arrange to pay the duty if he does not have enough money. </w:t>
      </w:r>
    </w:p>
    <w:p w14:paraId="0B1A69F7" w14:textId="77777777" w:rsidR="000069CC" w:rsidRPr="00090A31" w:rsidRDefault="000069CC" w:rsidP="00090A3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Some goods may improve in quality after sometime </w:t>
      </w:r>
      <w:proofErr w:type="gramStart"/>
      <w:r w:rsidR="00090A31" w:rsidRPr="00090A31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254082">
        <w:rPr>
          <w:rFonts w:ascii="Times New Roman" w:hAnsi="Times New Roman" w:cs="Times New Roman"/>
          <w:sz w:val="24"/>
          <w:szCs w:val="24"/>
        </w:rPr>
        <w:t xml:space="preserve"> win</w:t>
      </w:r>
      <w:r w:rsidRPr="00090A31">
        <w:rPr>
          <w:rFonts w:ascii="Times New Roman" w:hAnsi="Times New Roman" w:cs="Times New Roman"/>
          <w:sz w:val="24"/>
          <w:szCs w:val="24"/>
        </w:rPr>
        <w:t xml:space="preserve">e, hence will be better/have more value. </w:t>
      </w:r>
    </w:p>
    <w:p w14:paraId="0F5FDB3C" w14:textId="77777777" w:rsidR="001F1921" w:rsidRPr="00090A31" w:rsidRDefault="00304A03" w:rsidP="00090A31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Some </w:t>
      </w:r>
      <w:r w:rsidR="00090A31" w:rsidRPr="00090A31">
        <w:rPr>
          <w:rFonts w:ascii="Times New Roman" w:hAnsi="Times New Roman" w:cs="Times New Roman"/>
          <w:sz w:val="24"/>
          <w:szCs w:val="24"/>
        </w:rPr>
        <w:t>goods</w:t>
      </w:r>
      <w:r w:rsidRPr="00090A31">
        <w:rPr>
          <w:rFonts w:ascii="Times New Roman" w:hAnsi="Times New Roman" w:cs="Times New Roman"/>
          <w:sz w:val="24"/>
          <w:szCs w:val="24"/>
        </w:rPr>
        <w:t xml:space="preserve"> may lose weight while in the warehouse thereby lowering the duties payable. </w:t>
      </w:r>
    </w:p>
    <w:p w14:paraId="6B6A509B" w14:textId="77777777" w:rsidR="00304A03" w:rsidRDefault="00304A03" w:rsidP="00090A31">
      <w:pPr>
        <w:pStyle w:val="ListParagraph"/>
        <w:ind w:left="75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68A332E8" w14:textId="77777777" w:rsidR="0091220C" w:rsidRPr="00090A31" w:rsidRDefault="0091220C" w:rsidP="00090A31">
      <w:pPr>
        <w:pStyle w:val="ListParagraph"/>
        <w:ind w:left="7560"/>
        <w:rPr>
          <w:rFonts w:ascii="Times New Roman" w:hAnsi="Times New Roman" w:cs="Times New Roman"/>
          <w:sz w:val="24"/>
          <w:szCs w:val="24"/>
        </w:rPr>
      </w:pPr>
    </w:p>
    <w:p w14:paraId="57E4DE00" w14:textId="77777777" w:rsidR="00304A03" w:rsidRPr="00090A31" w:rsidRDefault="002435E2" w:rsidP="00A30836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A31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Principles that would lead to effective use of government resources. </w:t>
      </w:r>
    </w:p>
    <w:p w14:paraId="0225792D" w14:textId="77777777" w:rsidR="009A3F3D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Good/proper financial management to ensure accountability through proper </w:t>
      </w:r>
      <w:r w:rsidR="00090A31" w:rsidRPr="00090A31">
        <w:rPr>
          <w:rFonts w:ascii="Times New Roman" w:hAnsi="Times New Roman" w:cs="Times New Roman"/>
          <w:sz w:val="24"/>
          <w:szCs w:val="24"/>
        </w:rPr>
        <w:t>record</w:t>
      </w:r>
      <w:r w:rsidRPr="00090A31">
        <w:rPr>
          <w:rFonts w:ascii="Times New Roman" w:hAnsi="Times New Roman" w:cs="Times New Roman"/>
          <w:sz w:val="24"/>
          <w:szCs w:val="24"/>
        </w:rPr>
        <w:t xml:space="preserve"> keeping. </w:t>
      </w:r>
    </w:p>
    <w:p w14:paraId="72A65849" w14:textId="77777777" w:rsidR="001F1921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Elasticity. Expenditure should be capable of being </w:t>
      </w:r>
      <w:r w:rsidR="00090A31" w:rsidRPr="00090A31">
        <w:rPr>
          <w:rFonts w:ascii="Times New Roman" w:hAnsi="Times New Roman" w:cs="Times New Roman"/>
          <w:sz w:val="24"/>
          <w:szCs w:val="24"/>
        </w:rPr>
        <w:t>expanded</w:t>
      </w:r>
      <w:r w:rsidRPr="00090A31">
        <w:rPr>
          <w:rFonts w:ascii="Times New Roman" w:hAnsi="Times New Roman" w:cs="Times New Roman"/>
          <w:sz w:val="24"/>
          <w:szCs w:val="24"/>
        </w:rPr>
        <w:t xml:space="preserve"> in line </w:t>
      </w:r>
      <w:r w:rsidR="00090A31" w:rsidRPr="00090A31">
        <w:rPr>
          <w:rFonts w:ascii="Times New Roman" w:hAnsi="Times New Roman" w:cs="Times New Roman"/>
          <w:sz w:val="24"/>
          <w:szCs w:val="24"/>
        </w:rPr>
        <w:t>with</w:t>
      </w:r>
      <w:r w:rsidRPr="00090A31">
        <w:rPr>
          <w:rFonts w:ascii="Times New Roman" w:hAnsi="Times New Roman" w:cs="Times New Roman"/>
          <w:sz w:val="24"/>
          <w:szCs w:val="24"/>
        </w:rPr>
        <w:t xml:space="preserve"> the size of the economy. </w:t>
      </w:r>
    </w:p>
    <w:p w14:paraId="7295D76A" w14:textId="77777777" w:rsidR="001F1921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Surplus savings should be spent on development projects that yield high returns. </w:t>
      </w:r>
    </w:p>
    <w:p w14:paraId="7975E7D4" w14:textId="77777777" w:rsidR="009A3F3D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Equity. Distribution of resources should be fair to all sectors in order </w:t>
      </w:r>
      <w:r w:rsidR="00090A31" w:rsidRPr="00090A31">
        <w:rPr>
          <w:rFonts w:ascii="Times New Roman" w:hAnsi="Times New Roman" w:cs="Times New Roman"/>
          <w:sz w:val="24"/>
          <w:szCs w:val="24"/>
        </w:rPr>
        <w:t>minimize</w:t>
      </w:r>
      <w:r w:rsidRPr="00090A31">
        <w:rPr>
          <w:rFonts w:ascii="Times New Roman" w:hAnsi="Times New Roman" w:cs="Times New Roman"/>
          <w:sz w:val="24"/>
          <w:szCs w:val="24"/>
        </w:rPr>
        <w:t xml:space="preserve"> </w:t>
      </w:r>
      <w:r w:rsidR="00090A31" w:rsidRPr="00090A31">
        <w:rPr>
          <w:rFonts w:ascii="Times New Roman" w:hAnsi="Times New Roman" w:cs="Times New Roman"/>
          <w:sz w:val="24"/>
          <w:szCs w:val="24"/>
        </w:rPr>
        <w:t>incidences</w:t>
      </w:r>
      <w:r w:rsidRPr="00090A31">
        <w:rPr>
          <w:rFonts w:ascii="Times New Roman" w:hAnsi="Times New Roman" w:cs="Times New Roman"/>
          <w:sz w:val="24"/>
          <w:szCs w:val="24"/>
        </w:rPr>
        <w:t xml:space="preserve"> of inequalities. </w:t>
      </w:r>
    </w:p>
    <w:p w14:paraId="3B4BA6A1" w14:textId="77777777" w:rsidR="009A3F3D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Productivity. More resources should be spent on development projects that yield high returns. </w:t>
      </w:r>
    </w:p>
    <w:p w14:paraId="604436A5" w14:textId="77777777" w:rsidR="009A3F3D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Economy. Use of government resources requires proper planning to avoid wastage and maximize benefits. </w:t>
      </w:r>
    </w:p>
    <w:p w14:paraId="33F12EB6" w14:textId="77777777" w:rsidR="009A3F3D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Sanction. Authority should be sought from </w:t>
      </w:r>
      <w:r w:rsidR="00090A31" w:rsidRPr="00090A31">
        <w:rPr>
          <w:rFonts w:ascii="Times New Roman" w:hAnsi="Times New Roman" w:cs="Times New Roman"/>
          <w:sz w:val="24"/>
          <w:szCs w:val="24"/>
        </w:rPr>
        <w:t>relevant</w:t>
      </w:r>
      <w:r w:rsidRPr="00090A31">
        <w:rPr>
          <w:rFonts w:ascii="Times New Roman" w:hAnsi="Times New Roman" w:cs="Times New Roman"/>
          <w:sz w:val="24"/>
          <w:szCs w:val="24"/>
        </w:rPr>
        <w:t xml:space="preserve"> bodies before </w:t>
      </w:r>
      <w:r w:rsidR="00090A31" w:rsidRPr="00090A31">
        <w:rPr>
          <w:rFonts w:ascii="Times New Roman" w:hAnsi="Times New Roman" w:cs="Times New Roman"/>
          <w:sz w:val="24"/>
          <w:szCs w:val="24"/>
        </w:rPr>
        <w:t>committing</w:t>
      </w:r>
      <w:r w:rsidRPr="00090A31">
        <w:rPr>
          <w:rFonts w:ascii="Times New Roman" w:hAnsi="Times New Roman" w:cs="Times New Roman"/>
          <w:sz w:val="24"/>
          <w:szCs w:val="24"/>
        </w:rPr>
        <w:t xml:space="preserve"> public finance.</w:t>
      </w:r>
    </w:p>
    <w:p w14:paraId="4699BCA1" w14:textId="77777777" w:rsidR="009A3F3D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Maximum social benefit. Resources should be used only on projects </w:t>
      </w:r>
      <w:r w:rsidR="00090A31" w:rsidRPr="00090A31">
        <w:rPr>
          <w:rFonts w:ascii="Times New Roman" w:hAnsi="Times New Roman" w:cs="Times New Roman"/>
          <w:sz w:val="24"/>
          <w:szCs w:val="24"/>
        </w:rPr>
        <w:t>that</w:t>
      </w:r>
      <w:r w:rsidRPr="00090A31">
        <w:rPr>
          <w:rFonts w:ascii="Times New Roman" w:hAnsi="Times New Roman" w:cs="Times New Roman"/>
          <w:sz w:val="24"/>
          <w:szCs w:val="24"/>
        </w:rPr>
        <w:t xml:space="preserve"> improve social welfare to benefit as many people as possible. </w:t>
      </w:r>
    </w:p>
    <w:p w14:paraId="12E65564" w14:textId="77777777" w:rsidR="009A3F3D" w:rsidRPr="00090A31" w:rsidRDefault="009A3F3D" w:rsidP="00090A31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Flexibility. </w:t>
      </w:r>
      <w:r w:rsidR="00090A31" w:rsidRPr="00090A31">
        <w:rPr>
          <w:rFonts w:ascii="Times New Roman" w:hAnsi="Times New Roman" w:cs="Times New Roman"/>
          <w:sz w:val="24"/>
          <w:szCs w:val="24"/>
        </w:rPr>
        <w:t>Expenditure</w:t>
      </w:r>
      <w:r w:rsidRPr="00090A31">
        <w:rPr>
          <w:rFonts w:ascii="Times New Roman" w:hAnsi="Times New Roman" w:cs="Times New Roman"/>
          <w:sz w:val="24"/>
          <w:szCs w:val="24"/>
        </w:rPr>
        <w:t xml:space="preserve"> should be able to be adjusted to reflect the prevailing </w:t>
      </w:r>
      <w:r w:rsidR="00090A31" w:rsidRPr="00090A31">
        <w:rPr>
          <w:rFonts w:ascii="Times New Roman" w:hAnsi="Times New Roman" w:cs="Times New Roman"/>
          <w:sz w:val="24"/>
          <w:szCs w:val="24"/>
        </w:rPr>
        <w:t>circumstances</w:t>
      </w:r>
      <w:r w:rsidRPr="00090A3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9669C32" w14:textId="77777777" w:rsidR="009A3F3D" w:rsidRDefault="009A3F3D" w:rsidP="004401FF">
      <w:pPr>
        <w:pStyle w:val="ListParagraph"/>
        <w:ind w:left="7560"/>
        <w:rPr>
          <w:rFonts w:ascii="Times New Roman" w:hAnsi="Times New Roman" w:cs="Times New Roman"/>
          <w:sz w:val="24"/>
          <w:szCs w:val="24"/>
        </w:rPr>
      </w:pPr>
      <w:r w:rsidRPr="00090A31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6082ECD9" w14:textId="77777777" w:rsidR="004401FF" w:rsidRDefault="004401FF" w:rsidP="004401FF">
      <w:pPr>
        <w:pStyle w:val="ListParagraph"/>
        <w:ind w:left="7560"/>
        <w:rPr>
          <w:rFonts w:ascii="Times New Roman" w:hAnsi="Times New Roman" w:cs="Times New Roman"/>
          <w:sz w:val="24"/>
          <w:szCs w:val="24"/>
        </w:rPr>
      </w:pPr>
    </w:p>
    <w:p w14:paraId="19C53400" w14:textId="77777777" w:rsidR="009A3F3D" w:rsidRPr="00CB68C0" w:rsidRDefault="004F6E65" w:rsidP="00A3083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689E72" w14:textId="77777777" w:rsidR="004F6E65" w:rsidRPr="004401FF" w:rsidRDefault="009467E6" w:rsidP="00A30836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1FF">
        <w:rPr>
          <w:rFonts w:ascii="Times New Roman" w:hAnsi="Times New Roman" w:cs="Times New Roman"/>
          <w:b/>
          <w:sz w:val="24"/>
          <w:szCs w:val="24"/>
          <w:u w:val="single"/>
        </w:rPr>
        <w:t xml:space="preserve">Benefits that may be achieved by establishing firms in different parts of the country. </w:t>
      </w:r>
    </w:p>
    <w:p w14:paraId="719348F6" w14:textId="77777777" w:rsidR="006B7F59" w:rsidRPr="004401FF" w:rsidRDefault="006B7F59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Have access to jobs/income generating activities. </w:t>
      </w:r>
    </w:p>
    <w:p w14:paraId="3A63057F" w14:textId="77777777" w:rsidR="009467E6" w:rsidRPr="004401FF" w:rsidRDefault="006B7F59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There would be more jobs available. This will reduce unemployment in all regions of the country. </w:t>
      </w:r>
    </w:p>
    <w:p w14:paraId="03D6A3FE" w14:textId="77777777" w:rsidR="009A3F3D" w:rsidRPr="004401FF" w:rsidRDefault="006B7F59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Improved standard of living/development in rural areas/increased the quality/variety of goods/services. </w:t>
      </w:r>
    </w:p>
    <w:p w14:paraId="5C5E0C5B" w14:textId="77777777" w:rsidR="001F1921" w:rsidRPr="004401FF" w:rsidRDefault="00966713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Balance development as economic activities are spread throughout the country. </w:t>
      </w:r>
    </w:p>
    <w:p w14:paraId="1F0CEB08" w14:textId="77777777" w:rsidR="001F1921" w:rsidRPr="004401FF" w:rsidRDefault="00966713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Technological/skill transfer, leading to increased production. </w:t>
      </w:r>
    </w:p>
    <w:p w14:paraId="4DA161EE" w14:textId="77777777" w:rsidR="001F1921" w:rsidRPr="004401FF" w:rsidRDefault="00966713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Infrastructural development. Opening up rural areas facilitating movement of goods/services. </w:t>
      </w:r>
    </w:p>
    <w:p w14:paraId="4336C100" w14:textId="77777777" w:rsidR="001F1921" w:rsidRPr="004401FF" w:rsidRDefault="00966713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Development/improved social amenities, thus </w:t>
      </w:r>
      <w:r w:rsidR="004401FF" w:rsidRPr="004401FF">
        <w:rPr>
          <w:rFonts w:ascii="Times New Roman" w:hAnsi="Times New Roman" w:cs="Times New Roman"/>
          <w:sz w:val="24"/>
          <w:szCs w:val="24"/>
        </w:rPr>
        <w:t>improving</w:t>
      </w:r>
      <w:r w:rsidRPr="004401FF">
        <w:rPr>
          <w:rFonts w:ascii="Times New Roman" w:hAnsi="Times New Roman" w:cs="Times New Roman"/>
          <w:sz w:val="24"/>
          <w:szCs w:val="24"/>
        </w:rPr>
        <w:t xml:space="preserve"> welfare in rural areas. </w:t>
      </w:r>
    </w:p>
    <w:p w14:paraId="2696F92A" w14:textId="77777777" w:rsidR="00966713" w:rsidRPr="004401FF" w:rsidRDefault="00966713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Creation/expansion of market for goods/services/raw materials produced in rural areas. </w:t>
      </w:r>
    </w:p>
    <w:p w14:paraId="08E183C6" w14:textId="77777777" w:rsidR="001F1921" w:rsidRPr="004401FF" w:rsidRDefault="00966713" w:rsidP="004401F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Minimizes pollution in one industrial area/town. </w:t>
      </w:r>
    </w:p>
    <w:p w14:paraId="4E88E94B" w14:textId="77777777" w:rsidR="00966713" w:rsidRDefault="00966713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 w:rsidRPr="004401FF">
        <w:rPr>
          <w:rFonts w:ascii="Times New Roman" w:hAnsi="Times New Roman" w:cs="Times New Roman"/>
          <w:sz w:val="24"/>
          <w:szCs w:val="24"/>
        </w:rPr>
        <w:t xml:space="preserve">5 × 2 = 10marks </w:t>
      </w:r>
    </w:p>
    <w:p w14:paraId="756ABC15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1ABE69AB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15E8784D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125BD7C6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68718A70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66D8DDC6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28C0F522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0D88EB07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58AD1E91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047A9545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6DBD1D74" w14:textId="77777777" w:rsidR="0091220C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0B1FDD7C" w14:textId="77777777" w:rsidR="0091220C" w:rsidRPr="004401FF" w:rsidRDefault="0091220C" w:rsidP="004401FF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p w14:paraId="608098B7" w14:textId="77777777" w:rsidR="001F1921" w:rsidRPr="00CB68C0" w:rsidRDefault="00A33CD6" w:rsidP="00A30836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06F86F0" w14:textId="77777777" w:rsidR="00A33CD6" w:rsidRPr="008E4B2C" w:rsidRDefault="000F103C" w:rsidP="008E4B2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A0121A9">
          <v:group id="_x0000_s1392" style="position:absolute;left:0;text-align:left;margin-left:368.45pt;margin-top:18.8pt;width:15.75pt;height:18.75pt;z-index:251736064" coordorigin="4815,10050" coordsize="1110,915">
            <v:shape id="_x0000_s1393" type="#_x0000_t32" style="position:absolute;left:4815;top:10590;width:217;height:375" o:connectortype="straight"/>
            <v:shape id="_x0000_s1394" type="#_x0000_t32" style="position:absolute;left:5032;top:10050;width:893;height:915;flip:y" o:connectortype="straight"/>
          </v:group>
        </w:pict>
      </w:r>
      <w:r w:rsidR="008E4B2C" w:rsidRPr="008E4B2C">
        <w:rPr>
          <w:rFonts w:ascii="Times New Roman" w:hAnsi="Times New Roman" w:cs="Times New Roman"/>
          <w:b/>
          <w:sz w:val="24"/>
          <w:szCs w:val="24"/>
        </w:rPr>
        <w:t>BARAKA TRADERS</w:t>
      </w:r>
    </w:p>
    <w:p w14:paraId="11987297" w14:textId="77777777" w:rsidR="00A33CD6" w:rsidRPr="008E4B2C" w:rsidRDefault="008E4B2C" w:rsidP="008E4B2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C">
        <w:rPr>
          <w:rFonts w:ascii="Times New Roman" w:hAnsi="Times New Roman" w:cs="Times New Roman"/>
          <w:b/>
          <w:sz w:val="24"/>
          <w:szCs w:val="24"/>
        </w:rPr>
        <w:t>TRADING, PROFIT AND LOSS ACCOUNT</w:t>
      </w:r>
    </w:p>
    <w:p w14:paraId="2070D6AF" w14:textId="77777777" w:rsidR="00A33CD6" w:rsidRPr="008E4B2C" w:rsidRDefault="008E4B2C" w:rsidP="008E4B2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2C">
        <w:rPr>
          <w:rFonts w:ascii="Times New Roman" w:hAnsi="Times New Roman" w:cs="Times New Roman"/>
          <w:b/>
          <w:sz w:val="24"/>
          <w:szCs w:val="24"/>
        </w:rPr>
        <w:t>FOR THE PERIOD ENDING 31/12/2012</w:t>
      </w:r>
    </w:p>
    <w:tbl>
      <w:tblPr>
        <w:tblStyle w:val="TableGrid"/>
        <w:tblW w:w="9914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130"/>
        <w:gridCol w:w="1507"/>
        <w:gridCol w:w="2610"/>
        <w:gridCol w:w="2039"/>
      </w:tblGrid>
      <w:tr w:rsidR="008E4B2C" w:rsidRPr="00CB68C0" w14:paraId="50FBA0BF" w14:textId="77777777" w:rsidTr="00807925">
        <w:trPr>
          <w:trHeight w:val="302"/>
        </w:trPr>
        <w:tc>
          <w:tcPr>
            <w:tcW w:w="2628" w:type="dxa"/>
            <w:tcBorders>
              <w:bottom w:val="single" w:sz="4" w:space="0" w:color="auto"/>
            </w:tcBorders>
          </w:tcPr>
          <w:p w14:paraId="23E8CA86" w14:textId="77777777" w:rsidR="008E4B2C" w:rsidRPr="00CB68C0" w:rsidRDefault="008E4B2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2C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4AE2D14" w14:textId="77777777" w:rsidR="008E4B2C" w:rsidRPr="00CB68C0" w:rsidRDefault="008E4B2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19042D29" w14:textId="77777777" w:rsidR="008E4B2C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8752870">
                <v:group id="_x0000_s1174" style="position:absolute;margin-left:42.5pt;margin-top:11.65pt;width:15.75pt;height:18.75pt;z-index:251658240;mso-position-horizontal-relative:text;mso-position-vertical-relative:text" coordorigin="4815,10050" coordsize="1110,915">
                  <v:shape id="_x0000_s1175" type="#_x0000_t32" style="position:absolute;left:4815;top:10590;width:217;height:375" o:connectortype="straight"/>
                  <v:shape id="_x0000_s1176" type="#_x0000_t32" style="position:absolute;left:5032;top:10050;width:893;height:915;flip:y" o:connectortype="straight"/>
                </v:group>
              </w:pic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0455004" w14:textId="77777777" w:rsidR="008E4B2C" w:rsidRPr="00CB68C0" w:rsidRDefault="008E4B2C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0E1B864B" w14:textId="77777777" w:rsidR="008E4B2C" w:rsidRPr="008E4B2C" w:rsidRDefault="000F103C" w:rsidP="00E810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19D1493">
                <v:group id="_x0000_s1186" style="position:absolute;left:0;text-align:left;margin-left:95.6pt;margin-top:7.7pt;width:15.75pt;height:18.75pt;z-index:251662336;mso-position-horizontal-relative:text;mso-position-vertical-relative:text" coordorigin="4815,10050" coordsize="1110,915">
                  <v:shape id="_x0000_s1187" type="#_x0000_t32" style="position:absolute;left:4815;top:10590;width:217;height:375" o:connectortype="straight"/>
                  <v:shape id="_x0000_s1188" type="#_x0000_t32" style="position:absolute;left:5032;top:10050;width:893;height:915;flip:y" o:connectortype="straight"/>
                </v:group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522B149B">
                <v:group id="_x0000_s1383" style="position:absolute;left:0;text-align:left;margin-left:423.75pt;margin-top:19.35pt;width:15.75pt;height:18.75pt;z-index:251732992;mso-position-horizontal-relative:text;mso-position-vertical-relative:text" coordorigin="4815,10050" coordsize="1110,915">
                  <v:shape id="_x0000_s1384" type="#_x0000_t32" style="position:absolute;left:4815;top:10590;width:217;height:375" o:connectortype="straight"/>
                  <v:shape id="_x0000_s1385" type="#_x0000_t32" style="position:absolute;left:5032;top:10050;width:893;height:915;flip:y" o:connectortype="straight"/>
                </v:group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59C269E8">
                <v:group id="_x0000_s1380" style="position:absolute;left:0;text-align:left;margin-left:226.5pt;margin-top:19.35pt;width:15.75pt;height:18.75pt;z-index:251731968;mso-position-horizontal-relative:text;mso-position-vertical-relative:text" coordorigin="4815,10050" coordsize="1110,915">
                  <v:shape id="_x0000_s1381" type="#_x0000_t32" style="position:absolute;left:4815;top:10590;width:217;height:375" o:connectortype="straight"/>
                  <v:shape id="_x0000_s1382" type="#_x0000_t32" style="position:absolute;left:5032;top:10050;width:893;height:915;flip:y" o:connectortype="straight"/>
                </v:group>
              </w:pict>
            </w:r>
            <w:r w:rsidR="008E4B2C" w:rsidRPr="008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Cr. </w:t>
            </w:r>
          </w:p>
        </w:tc>
      </w:tr>
      <w:tr w:rsidR="007F2E12" w:rsidRPr="00CB68C0" w14:paraId="62A91C7B" w14:textId="77777777" w:rsidTr="00807925">
        <w:trPr>
          <w:trHeight w:val="286"/>
        </w:trPr>
        <w:tc>
          <w:tcPr>
            <w:tcW w:w="2628" w:type="dxa"/>
            <w:tcBorders>
              <w:top w:val="single" w:sz="4" w:space="0" w:color="auto"/>
            </w:tcBorders>
          </w:tcPr>
          <w:p w14:paraId="60528D63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Opening stock 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A06EC2D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265BCD4">
                <v:group id="_x0000_s1177" style="position:absolute;margin-left:41.5pt;margin-top:7.85pt;width:15.75pt;height:18.75pt;z-index:251659264;mso-position-horizontal-relative:text;mso-position-vertical-relative:text" coordorigin="4815,10050" coordsize="1110,915">
                  <v:shape id="_x0000_s1178" type="#_x0000_t32" style="position:absolute;left:4815;top:10590;width:217;height:375" o:connectortype="straight"/>
                  <v:shape id="_x0000_s1179" type="#_x0000_t32" style="position:absolute;left:5032;top:10050;width:893;height:915;flip:y" o:connectortype="straight"/>
                </v:group>
              </w:pic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</w:tcPr>
          <w:p w14:paraId="569F52B0" w14:textId="77777777" w:rsidR="007F2E12" w:rsidRPr="00CB68C0" w:rsidRDefault="00E810E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14:paraId="393409B2" w14:textId="77777777" w:rsidR="007F2E12" w:rsidRPr="00CB68C0" w:rsidRDefault="005D436A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C64D0C0" w14:textId="77777777" w:rsidR="007F2E12" w:rsidRPr="00CB68C0" w:rsidRDefault="000F103C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409D8CC">
                <v:group id="_x0000_s1204" style="position:absolute;left:0;text-align:left;margin-left:97.95pt;margin-top:7.1pt;width:15.75pt;height:18.75pt;z-index:251668480;mso-position-horizontal-relative:text;mso-position-vertical-relative:text" coordorigin="4815,10050" coordsize="1110,915">
                  <v:shape id="_x0000_s1205" type="#_x0000_t32" style="position:absolute;left:4815;top:10590;width:217;height:375" o:connectortype="straight"/>
                  <v:shape id="_x0000_s1206" type="#_x0000_t32" style="position:absolute;left:5032;top:10050;width:893;height:915;flip:y" o:connectortype="straight"/>
                </v:group>
              </w:pict>
            </w:r>
            <w:r w:rsidR="005D436A" w:rsidRPr="00CB68C0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7F2E12" w:rsidRPr="00CB68C0" w14:paraId="38CAF69B" w14:textId="77777777" w:rsidTr="00807925">
        <w:trPr>
          <w:trHeight w:val="588"/>
        </w:trPr>
        <w:tc>
          <w:tcPr>
            <w:tcW w:w="2628" w:type="dxa"/>
          </w:tcPr>
          <w:p w14:paraId="0CB68682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1130" w:type="dxa"/>
          </w:tcPr>
          <w:p w14:paraId="5152EB50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8CEE465">
                <v:group id="_x0000_s1180" style="position:absolute;margin-left:41.5pt;margin-top:21.1pt;width:15.75pt;height:18.75pt;z-index:251660288;mso-position-horizontal-relative:text;mso-position-vertical-relative:text" coordorigin="4815,10050" coordsize="1110,915">
                  <v:shape id="_x0000_s1181" type="#_x0000_t32" style="position:absolute;left:4815;top:10590;width:217;height:375" o:connectortype="straight"/>
                  <v:shape id="_x0000_s1182" type="#_x0000_t32" style="position:absolute;left:5032;top:10050;width:893;height:915;flip:y" o:connectortype="straight"/>
                </v:group>
              </w:pic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51A3DD7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0AC362E3" w14:textId="77777777" w:rsidR="007F2E12" w:rsidRPr="00CB68C0" w:rsidRDefault="005D436A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Less: returns inwards </w:t>
            </w:r>
          </w:p>
        </w:tc>
        <w:tc>
          <w:tcPr>
            <w:tcW w:w="2039" w:type="dxa"/>
          </w:tcPr>
          <w:p w14:paraId="04B542A9" w14:textId="77777777" w:rsidR="007F2E12" w:rsidRPr="00CB68C0" w:rsidRDefault="000F103C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41CF22C">
                <v:shape id="_x0000_s1416" type="#_x0000_t32" style="position:absolute;left:0;text-align:left;margin-left:50.8pt;margin-top:28.05pt;width:45pt;height:0;z-index:251743232;mso-position-horizontal-relative:text;mso-position-vertical-relative:text" o:connectortype="straight" strokecolor="black [3213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45836903">
                <v:group id="_x0000_s1386" style="position:absolute;left:0;text-align:left;margin-left:93.45pt;margin-top:22.8pt;width:15.75pt;height:18.75pt;z-index:251734016;mso-position-horizontal-relative:text;mso-position-vertical-relative:text" coordorigin="4815,10050" coordsize="1110,915">
                  <v:shape id="_x0000_s1387" type="#_x0000_t32" style="position:absolute;left:4815;top:10590;width:217;height:375" o:connectortype="straight"/>
                  <v:shape id="_x0000_s1388" type="#_x0000_t32" style="position:absolute;left:5032;top:10050;width:893;height:915;flip:y" o:connectortype="straight"/>
                </v:group>
              </w:pict>
            </w:r>
            <w:r w:rsidR="005D436A" w:rsidRPr="00CB68C0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7F2E12" w:rsidRPr="00CB68C0" w14:paraId="7221389A" w14:textId="77777777" w:rsidTr="00807925">
        <w:trPr>
          <w:trHeight w:val="588"/>
        </w:trPr>
        <w:tc>
          <w:tcPr>
            <w:tcW w:w="2628" w:type="dxa"/>
          </w:tcPr>
          <w:p w14:paraId="5D636E66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Add: carriage inwards </w:t>
            </w:r>
          </w:p>
        </w:tc>
        <w:tc>
          <w:tcPr>
            <w:tcW w:w="1130" w:type="dxa"/>
          </w:tcPr>
          <w:p w14:paraId="4A8F33F1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5D606890">
                <v:group id="_x0000_s1389" style="position:absolute;margin-left:41.5pt;margin-top:19.15pt;width:15.75pt;height:18.75pt;z-index:251735040;mso-position-horizontal-relative:text;mso-position-vertical-relative:text" coordorigin="4815,10050" coordsize="1110,915">
                  <v:shape id="_x0000_s1390" type="#_x0000_t32" style="position:absolute;left:4815;top:10590;width:217;height:375" o:connectortype="straight"/>
                  <v:shape id="_x0000_s1391" type="#_x0000_t32" style="position:absolute;left:5032;top:10050;width:893;height:915;flip:y" o:connectortype="straight"/>
                </v:group>
              </w:pict>
            </w:r>
            <w:r w:rsidR="00E810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2C88C2D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12B67C35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7DC7B96B" w14:textId="77777777" w:rsidR="007F2E12" w:rsidRPr="00CB68C0" w:rsidRDefault="005D436A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178,800</w:t>
            </w:r>
          </w:p>
        </w:tc>
      </w:tr>
      <w:tr w:rsidR="007F2E12" w:rsidRPr="00CB68C0" w14:paraId="392F8137" w14:textId="77777777" w:rsidTr="00807925">
        <w:trPr>
          <w:trHeight w:val="588"/>
        </w:trPr>
        <w:tc>
          <w:tcPr>
            <w:tcW w:w="2628" w:type="dxa"/>
          </w:tcPr>
          <w:p w14:paraId="7F855A29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Less: returns </w:t>
            </w:r>
            <w:r w:rsidR="005D436A" w:rsidRPr="00CB68C0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wards </w:t>
            </w:r>
          </w:p>
        </w:tc>
        <w:tc>
          <w:tcPr>
            <w:tcW w:w="1130" w:type="dxa"/>
          </w:tcPr>
          <w:p w14:paraId="39E0DE97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698394C">
                <v:shape id="_x0000_s1418" type="#_x0000_t32" style="position:absolute;margin-left:-3.5pt;margin-top:13.35pt;width:45pt;height:0;z-index:251745280;mso-position-horizontal-relative:text;mso-position-vertical-relative:text" o:connectortype="straight" strokecolor="black [3213]"/>
              </w:pict>
            </w:r>
            <w:r w:rsidR="00E810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2C81EE6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8DB0269">
                <v:shape id="_x0000_s1417" type="#_x0000_t32" style="position:absolute;margin-left:-.35pt;margin-top:13.35pt;width:45pt;height:0;z-index:251744256;mso-position-horizontal-relative:text;mso-position-vertical-relative:text" o:connectortype="straight" strokecolor="black [3213]"/>
              </w:pic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121,000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52562170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4D4DB542" w14:textId="77777777" w:rsidR="007F2E12" w:rsidRPr="00CB68C0" w:rsidRDefault="007F2E12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12" w:rsidRPr="00CB68C0" w14:paraId="2CF98FCD" w14:textId="77777777" w:rsidTr="00807925">
        <w:trPr>
          <w:trHeight w:val="588"/>
        </w:trPr>
        <w:tc>
          <w:tcPr>
            <w:tcW w:w="2628" w:type="dxa"/>
          </w:tcPr>
          <w:p w14:paraId="6E7CE575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Goods available for sale </w:t>
            </w:r>
          </w:p>
        </w:tc>
        <w:tc>
          <w:tcPr>
            <w:tcW w:w="1130" w:type="dxa"/>
          </w:tcPr>
          <w:p w14:paraId="487BA879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AFB043F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4F83BE6">
                <v:group id="_x0000_s1192" style="position:absolute;margin-left:41pt;margin-top:22.7pt;width:15.75pt;height:18.75pt;z-index:251664384;mso-position-horizontal-relative:text;mso-position-vertical-relative:text" coordorigin="4815,10050" coordsize="1110,915">
                  <v:shape id="_x0000_s1193" type="#_x0000_t32" style="position:absolute;left:4815;top:10590;width:217;height:375" o:connectortype="straight"/>
                  <v:shape id="_x0000_s1194" type="#_x0000_t32" style="position:absolute;left:5032;top:10050;width:893;height:915;flip:y" o:connectortype="straight"/>
                </v:group>
              </w:pic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1ADEBA02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6D929F63" w14:textId="77777777" w:rsidR="007F2E12" w:rsidRPr="00CB68C0" w:rsidRDefault="007F2E12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12" w:rsidRPr="00CB68C0" w14:paraId="3240405B" w14:textId="77777777" w:rsidTr="00807925">
        <w:trPr>
          <w:trHeight w:val="588"/>
        </w:trPr>
        <w:tc>
          <w:tcPr>
            <w:tcW w:w="2628" w:type="dxa"/>
          </w:tcPr>
          <w:p w14:paraId="7D0E889B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Less: closing stock </w:t>
            </w:r>
          </w:p>
        </w:tc>
        <w:tc>
          <w:tcPr>
            <w:tcW w:w="1130" w:type="dxa"/>
          </w:tcPr>
          <w:p w14:paraId="319B9A0C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9717C07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21EEAE0">
                <v:shape id="_x0000_s1419" type="#_x0000_t32" style="position:absolute;margin-left:-2.4pt;margin-top:14.3pt;width:45pt;height:0;z-index:251746304;mso-position-horizontal-relative:text;mso-position-vertical-relative:text" o:connectortype="straight" stroke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7258B30">
                <v:group id="_x0000_s1198" style="position:absolute;margin-left:41pt;margin-top:22.9pt;width:15.75pt;height:18.75pt;z-index:251666432;mso-position-horizontal-relative:text;mso-position-vertical-relative:text" coordorigin="4815,10050" coordsize="1110,915">
                  <v:shape id="_x0000_s1199" type="#_x0000_t32" style="position:absolute;left:4815;top:10590;width:217;height:375" o:connectortype="straight"/>
                  <v:shape id="_x0000_s1200" type="#_x0000_t32" style="position:absolute;left:5032;top:10050;width:893;height:915;flip:y" o:connectortype="straight"/>
                </v:group>
              </w:pict>
            </w:r>
            <w:r w:rsidR="00807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51AFDED3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63042D07" w14:textId="77777777" w:rsidR="007F2E12" w:rsidRPr="00CB68C0" w:rsidRDefault="007F2E12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12" w:rsidRPr="00CB68C0" w14:paraId="0D909AD4" w14:textId="77777777" w:rsidTr="00807925">
        <w:trPr>
          <w:trHeight w:val="302"/>
        </w:trPr>
        <w:tc>
          <w:tcPr>
            <w:tcW w:w="2628" w:type="dxa"/>
          </w:tcPr>
          <w:p w14:paraId="65F1C297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Cost of sales </w:t>
            </w:r>
          </w:p>
        </w:tc>
        <w:tc>
          <w:tcPr>
            <w:tcW w:w="1130" w:type="dxa"/>
          </w:tcPr>
          <w:p w14:paraId="06C30B67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3991B27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65974FF">
                <v:group id="_x0000_s1201" style="position:absolute;margin-left:41.75pt;margin-top:6.7pt;width:15.75pt;height:18.75pt;z-index:251667456;mso-position-horizontal-relative:text;mso-position-vertical-relative:text" coordorigin="4815,10050" coordsize="1110,915">
                  <v:shape id="_x0000_s1202" type="#_x0000_t32" style="position:absolute;left:4815;top:10590;width:217;height:375" o:connectortype="straight"/>
                  <v:shape id="_x0000_s1203" type="#_x0000_t32" style="position:absolute;left:5032;top:10050;width:893;height:915;flip:y" o:connectortype="straight"/>
                </v:group>
              </w:pic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3B36B81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5300084" w14:textId="77777777" w:rsidR="007F2E12" w:rsidRPr="00CB68C0" w:rsidRDefault="007F2E12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12" w:rsidRPr="00CB68C0" w14:paraId="1E54F6B5" w14:textId="77777777" w:rsidTr="00807925">
        <w:trPr>
          <w:trHeight w:val="302"/>
        </w:trPr>
        <w:tc>
          <w:tcPr>
            <w:tcW w:w="2628" w:type="dxa"/>
          </w:tcPr>
          <w:p w14:paraId="7F906671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Gross profit c/d </w:t>
            </w:r>
          </w:p>
        </w:tc>
        <w:tc>
          <w:tcPr>
            <w:tcW w:w="1130" w:type="dxa"/>
          </w:tcPr>
          <w:p w14:paraId="61B6FC6D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3FED9B5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0EA3C32">
                <v:group id="_x0000_s1395" style="position:absolute;margin-left:-1.65pt;margin-top:12.6pt;width:45.75pt;height:16.5pt;z-index:251737088;mso-position-horizontal-relative:text;mso-position-vertical-relative:text" coordorigin="4260,9915" coordsize="915,330">
                  <v:shape id="_x0000_s1396" type="#_x0000_t32" style="position:absolute;left:4260;top:9915;width:900;height:0" o:connectortype="straight" strokecolor="black [3213]"/>
                  <v:shape id="_x0000_s1397" type="#_x0000_t32" style="position:absolute;left:4275;top:10245;width:900;height:0" o:connectortype="straight" strokecolor="black [3213]"/>
                  <v:shape id="_x0000_s1398" type="#_x0000_t32" style="position:absolute;left:4275;top:10215;width:900;height:0" o:connectortype="straight" strokecolor="black [3213]"/>
                </v:group>
              </w:pict>
            </w:r>
            <w:r w:rsidR="00807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>53,800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2F2D51D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58E683A3" w14:textId="77777777" w:rsidR="007F2E12" w:rsidRPr="00CB68C0" w:rsidRDefault="000F103C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51410AD">
                <v:group id="_x0000_s1411" style="position:absolute;left:0;text-align:left;margin-left:50.05pt;margin-top:13.75pt;width:45.75pt;height:16.5pt;z-index:251741184;mso-position-horizontal-relative:text;mso-position-vertical-relative:text" coordorigin="4260,9915" coordsize="915,330">
                  <v:shape id="_x0000_s1412" type="#_x0000_t32" style="position:absolute;left:4260;top:9915;width:900;height:0" o:connectortype="straight" strokecolor="black [3213]"/>
                  <v:shape id="_x0000_s1413" type="#_x0000_t32" style="position:absolute;left:4275;top:10245;width:900;height:0" o:connectortype="straight" strokecolor="black [3213]"/>
                  <v:shape id="_x0000_s1414" type="#_x0000_t32" style="position:absolute;left:4275;top:10215;width:900;height:0" o:connectortype="straight" strokecolor="black [3213]"/>
                </v:group>
              </w:pict>
            </w:r>
          </w:p>
        </w:tc>
      </w:tr>
      <w:tr w:rsidR="007F2E12" w:rsidRPr="00807925" w14:paraId="37BF7452" w14:textId="77777777" w:rsidTr="00807925">
        <w:trPr>
          <w:trHeight w:val="286"/>
        </w:trPr>
        <w:tc>
          <w:tcPr>
            <w:tcW w:w="2628" w:type="dxa"/>
          </w:tcPr>
          <w:p w14:paraId="3C894636" w14:textId="77777777" w:rsidR="007F2E12" w:rsidRPr="00807925" w:rsidRDefault="007F2E12" w:rsidP="008E4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95751E4" w14:textId="77777777" w:rsidR="007F2E12" w:rsidRPr="00807925" w:rsidRDefault="007F2E12" w:rsidP="008E4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5ED9496" w14:textId="77777777" w:rsidR="007F2E12" w:rsidRPr="00807925" w:rsidRDefault="007F2E12" w:rsidP="008E4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25">
              <w:rPr>
                <w:rFonts w:ascii="Times New Roman" w:hAnsi="Times New Roman" w:cs="Times New Roman"/>
                <w:b/>
                <w:sz w:val="24"/>
                <w:szCs w:val="24"/>
              </w:rPr>
              <w:t>178,800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66A029B" w14:textId="77777777" w:rsidR="007F2E12" w:rsidRPr="00807925" w:rsidRDefault="007F2E12" w:rsidP="00D54344">
            <w:pPr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4BF2AC0E" w14:textId="77777777" w:rsidR="007F2E12" w:rsidRPr="00807925" w:rsidRDefault="005D436A" w:rsidP="00E810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25">
              <w:rPr>
                <w:rFonts w:ascii="Times New Roman" w:hAnsi="Times New Roman" w:cs="Times New Roman"/>
                <w:b/>
                <w:sz w:val="24"/>
                <w:szCs w:val="24"/>
              </w:rPr>
              <w:t>178,800</w:t>
            </w:r>
          </w:p>
        </w:tc>
      </w:tr>
      <w:tr w:rsidR="007F2E12" w:rsidRPr="00CB68C0" w14:paraId="429F5862" w14:textId="77777777" w:rsidTr="00807925">
        <w:trPr>
          <w:trHeight w:val="286"/>
        </w:trPr>
        <w:tc>
          <w:tcPr>
            <w:tcW w:w="2628" w:type="dxa"/>
          </w:tcPr>
          <w:p w14:paraId="46DE4275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7A86615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2611CD3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DD06D66">
                <v:group id="_x0000_s1207" style="position:absolute;margin-left:41.85pt;margin-top:6.9pt;width:15.75pt;height:18.75pt;z-index:251669504;mso-position-horizontal-relative:text;mso-position-vertical-relative:text" coordorigin="4815,10050" coordsize="1110,915">
                  <v:shape id="_x0000_s1208" type="#_x0000_t32" style="position:absolute;left:4815;top:10590;width:217;height:375" o:connectortype="straight"/>
                  <v:shape id="_x0000_s1209" type="#_x0000_t32" style="position:absolute;left:5032;top:10050;width:893;height:915;flip:y" o:connectortype="straight"/>
                </v:group>
              </w:pic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129BCBC2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7DE483C0" w14:textId="77777777" w:rsidR="007F2E12" w:rsidRPr="00CB68C0" w:rsidRDefault="000F103C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001D6DE">
                <v:group id="_x0000_s1189" style="position:absolute;left:0;text-align:left;margin-left:93.45pt;margin-top:2.95pt;width:15.75pt;height:18.75pt;z-index:251663360;mso-position-horizontal-relative:text;mso-position-vertical-relative:text" coordorigin="4815,10050" coordsize="1110,915">
                  <v:shape id="_x0000_s1190" type="#_x0000_t32" style="position:absolute;left:4815;top:10590;width:217;height:375" o:connectortype="straight"/>
                  <v:shape id="_x0000_s1191" type="#_x0000_t32" style="position:absolute;left:5032;top:10050;width:893;height:915;flip:y" o:connectortype="straight"/>
                </v:group>
              </w:pict>
            </w:r>
          </w:p>
        </w:tc>
      </w:tr>
      <w:tr w:rsidR="007F2E12" w:rsidRPr="00CB68C0" w14:paraId="2720B8DF" w14:textId="77777777" w:rsidTr="00807925">
        <w:trPr>
          <w:trHeight w:val="588"/>
        </w:trPr>
        <w:tc>
          <w:tcPr>
            <w:tcW w:w="2628" w:type="dxa"/>
          </w:tcPr>
          <w:p w14:paraId="760E7659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Carriage outwards </w:t>
            </w:r>
          </w:p>
        </w:tc>
        <w:tc>
          <w:tcPr>
            <w:tcW w:w="1130" w:type="dxa"/>
          </w:tcPr>
          <w:p w14:paraId="23DF30DD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46263EE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19CE362">
                <v:group id="_x0000_s1213" style="position:absolute;margin-left:42.5pt;margin-top:22.75pt;width:15.75pt;height:18.75pt;z-index:251671552;mso-position-horizontal-relative:text;mso-position-vertical-relative:text" coordorigin="4815,10050" coordsize="1110,915">
                  <v:shape id="_x0000_s1214" type="#_x0000_t32" style="position:absolute;left:4815;top:10590;width:217;height:375" o:connectortype="straight"/>
                  <v:shape id="_x0000_s1215" type="#_x0000_t32" style="position:absolute;left:5032;top:10050;width:893;height:915;flip:y" o:connectortype="straight"/>
                </v:group>
              </w:pict>
            </w:r>
            <w:r w:rsidR="00807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46D2" w:rsidRPr="00CB68C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0DA06C8B" w14:textId="77777777" w:rsidR="007F2E12" w:rsidRPr="00CB68C0" w:rsidRDefault="008602A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Gross profit </w:t>
            </w:r>
            <w:r w:rsidR="009D746C"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b/d </w:t>
            </w:r>
          </w:p>
        </w:tc>
        <w:tc>
          <w:tcPr>
            <w:tcW w:w="2039" w:type="dxa"/>
          </w:tcPr>
          <w:p w14:paraId="5E70C41F" w14:textId="77777777" w:rsidR="007F2E12" w:rsidRPr="00CB68C0" w:rsidRDefault="000F103C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ACBED42">
                <v:group id="_x0000_s1210" style="position:absolute;left:0;text-align:left;margin-left:93.45pt;margin-top:22.75pt;width:15.75pt;height:18.75pt;z-index:251670528;mso-position-horizontal-relative:text;mso-position-vertical-relative:text" coordorigin="4815,10050" coordsize="1110,915">
                  <v:shape id="_x0000_s1211" type="#_x0000_t32" style="position:absolute;left:4815;top:10590;width:217;height:375" o:connectortype="straight"/>
                  <v:shape id="_x0000_s1212" type="#_x0000_t32" style="position:absolute;left:5032;top:10050;width:893;height:915;flip:y" o:connectortype="straight"/>
                </v:group>
              </w:pict>
            </w:r>
            <w:r w:rsidR="008602A2" w:rsidRPr="00CB68C0">
              <w:rPr>
                <w:rFonts w:ascii="Times New Roman" w:hAnsi="Times New Roman" w:cs="Times New Roman"/>
                <w:sz w:val="24"/>
                <w:szCs w:val="24"/>
              </w:rPr>
              <w:t>53,800</w:t>
            </w:r>
          </w:p>
        </w:tc>
      </w:tr>
      <w:tr w:rsidR="007F2E12" w:rsidRPr="00CB68C0" w14:paraId="5B7158D9" w14:textId="77777777" w:rsidTr="00807925">
        <w:trPr>
          <w:trHeight w:val="588"/>
        </w:trPr>
        <w:tc>
          <w:tcPr>
            <w:tcW w:w="2628" w:type="dxa"/>
          </w:tcPr>
          <w:p w14:paraId="2D611429" w14:textId="77777777" w:rsidR="007F2E12" w:rsidRPr="00CB68C0" w:rsidRDefault="005A7F46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Discount</w: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 allowed </w:t>
            </w:r>
          </w:p>
        </w:tc>
        <w:tc>
          <w:tcPr>
            <w:tcW w:w="1130" w:type="dxa"/>
          </w:tcPr>
          <w:p w14:paraId="004F37E0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A1F2AB8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C59E1D5">
                <v:group id="_x0000_s1216" style="position:absolute;margin-left:40.15pt;margin-top:24.25pt;width:15.75pt;height:18.75pt;z-index:251672576;mso-position-horizontal-relative:text;mso-position-vertical-relative:text" coordorigin="4815,10050" coordsize="1110,915">
                  <v:shape id="_x0000_s1217" type="#_x0000_t32" style="position:absolute;left:4815;top:10590;width:217;height:375" o:connectortype="straight"/>
                  <v:shape id="_x0000_s1218" type="#_x0000_t32" style="position:absolute;left:5032;top:10050;width:893;height:915;flip:y" o:connectortype="straight"/>
                </v:group>
              </w:pict>
            </w:r>
            <w:r w:rsidR="00807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46D2" w:rsidRPr="00CB68C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18B6C457" w14:textId="77777777" w:rsidR="007F2E12" w:rsidRPr="00CB68C0" w:rsidRDefault="008602A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Discount </w:t>
            </w:r>
            <w:r w:rsidR="006D624D" w:rsidRPr="00CB68C0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ceived </w:t>
            </w:r>
          </w:p>
        </w:tc>
        <w:tc>
          <w:tcPr>
            <w:tcW w:w="2039" w:type="dxa"/>
          </w:tcPr>
          <w:p w14:paraId="36970A42" w14:textId="77777777" w:rsidR="007F2E12" w:rsidRPr="00CB68C0" w:rsidRDefault="000F103C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F396E96">
                <v:group id="_x0000_s1219" style="position:absolute;left:0;text-align:left;margin-left:96.55pt;margin-top:24.25pt;width:15.75pt;height:18.75pt;z-index:251673600;mso-position-horizontal-relative:text;mso-position-vertical-relative:text" coordorigin="4815,10050" coordsize="1110,915">
                  <v:shape id="_x0000_s1220" type="#_x0000_t32" style="position:absolute;left:4815;top:10590;width:217;height:375" o:connectortype="straight"/>
                  <v:shape id="_x0000_s1221" type="#_x0000_t32" style="position:absolute;left:5032;top:10050;width:893;height:915;flip:y" o:connectortype="straight"/>
                </v:group>
              </w:pict>
            </w:r>
            <w:r w:rsidR="008602A2" w:rsidRPr="00CB68C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7F2E12" w:rsidRPr="00CB68C0" w14:paraId="54CA655D" w14:textId="77777777" w:rsidTr="00807925">
        <w:trPr>
          <w:trHeight w:val="286"/>
        </w:trPr>
        <w:tc>
          <w:tcPr>
            <w:tcW w:w="2628" w:type="dxa"/>
          </w:tcPr>
          <w:p w14:paraId="266A52A0" w14:textId="77777777" w:rsidR="007F2E12" w:rsidRPr="00CB68C0" w:rsidRDefault="005A7F46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Salaries</w:t>
            </w:r>
            <w:r w:rsidR="007F2E12"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14:paraId="57F09D24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4C93FD3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95451E7">
                <v:group id="_x0000_s1228" style="position:absolute;margin-left:41.75pt;margin-top:5.9pt;width:15.75pt;height:18.75pt;z-index:251676672;mso-position-horizontal-relative:text;mso-position-vertical-relative:text" coordorigin="4815,10050" coordsize="1110,915">
                  <v:shape id="_x0000_s1229" type="#_x0000_t32" style="position:absolute;left:4815;top:10590;width:217;height:375" o:connectortype="straight"/>
                  <v:shape id="_x0000_s1230" type="#_x0000_t32" style="position:absolute;left:5032;top:10050;width:893;height:915;flip:y" o:connectortype="straight"/>
                </v:group>
              </w:pict>
            </w:r>
            <w:r w:rsidR="00807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46D2" w:rsidRPr="00CB68C0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77A26202" w14:textId="77777777" w:rsidR="007F2E12" w:rsidRPr="00CB68C0" w:rsidRDefault="008602A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Rent received </w:t>
            </w:r>
          </w:p>
        </w:tc>
        <w:tc>
          <w:tcPr>
            <w:tcW w:w="2039" w:type="dxa"/>
          </w:tcPr>
          <w:p w14:paraId="2B96D732" w14:textId="77777777" w:rsidR="007F2E12" w:rsidRPr="00CB68C0" w:rsidRDefault="008602A2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>21,500</w:t>
            </w:r>
          </w:p>
        </w:tc>
      </w:tr>
      <w:tr w:rsidR="007F2E12" w:rsidRPr="00CB68C0" w14:paraId="7F19C76E" w14:textId="77777777" w:rsidTr="00807925">
        <w:trPr>
          <w:trHeight w:val="302"/>
        </w:trPr>
        <w:tc>
          <w:tcPr>
            <w:tcW w:w="2628" w:type="dxa"/>
          </w:tcPr>
          <w:p w14:paraId="739F9692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130" w:type="dxa"/>
          </w:tcPr>
          <w:p w14:paraId="4C604D8F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58C3DCB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2D6C37E">
                <v:group id="_x0000_s1225" style="position:absolute;margin-left:41.85pt;margin-top:6.75pt;width:15.75pt;height:18.75pt;z-index:251675648;mso-position-horizontal-relative:text;mso-position-vertical-relative:text" coordorigin="4815,10050" coordsize="1110,915">
                  <v:shape id="_x0000_s1226" type="#_x0000_t32" style="position:absolute;left:4815;top:10590;width:217;height:375" o:connectortype="straight"/>
                  <v:shape id="_x0000_s1227" type="#_x0000_t32" style="position:absolute;left:5032;top:10050;width:893;height:915;flip:y" o:connectortype="straight"/>
                </v:group>
              </w:pict>
            </w:r>
            <w:r w:rsidR="00807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6D2" w:rsidRPr="00CB68C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102B5C3B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6A7E01D9" w14:textId="77777777" w:rsidR="007F2E12" w:rsidRPr="00CB68C0" w:rsidRDefault="007F2E12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12" w:rsidRPr="00CB68C0" w14:paraId="1088CBAA" w14:textId="77777777" w:rsidTr="00807925">
        <w:trPr>
          <w:trHeight w:val="302"/>
        </w:trPr>
        <w:tc>
          <w:tcPr>
            <w:tcW w:w="2628" w:type="dxa"/>
          </w:tcPr>
          <w:p w14:paraId="1B04D2DB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1130" w:type="dxa"/>
          </w:tcPr>
          <w:p w14:paraId="2319D3D5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0E055AA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4167193">
                <v:group id="_x0000_s1222" style="position:absolute;margin-left:42.6pt;margin-top:5.4pt;width:15.75pt;height:18.75pt;z-index:251674624;mso-position-horizontal-relative:text;mso-position-vertical-relative:text" coordorigin="4815,10050" coordsize="1110,915">
                  <v:shape id="_x0000_s1223" type="#_x0000_t32" style="position:absolute;left:4815;top:10590;width:217;height:375" o:connectortype="straight"/>
                  <v:shape id="_x0000_s1224" type="#_x0000_t32" style="position:absolute;left:5032;top:10050;width:893;height:915;flip:y" o:connectortype="straight"/>
                </v:group>
              </w:pict>
            </w:r>
            <w:r w:rsidR="00807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6D2" w:rsidRPr="00CB68C0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94338F2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12EC5BC2" w14:textId="77777777" w:rsidR="007F2E12" w:rsidRPr="00CB68C0" w:rsidRDefault="007F2E12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12" w:rsidRPr="00CB68C0" w14:paraId="6E395132" w14:textId="77777777" w:rsidTr="00807925">
        <w:trPr>
          <w:trHeight w:val="302"/>
        </w:trPr>
        <w:tc>
          <w:tcPr>
            <w:tcW w:w="2628" w:type="dxa"/>
          </w:tcPr>
          <w:p w14:paraId="6AF9F659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C0">
              <w:rPr>
                <w:rFonts w:ascii="Times New Roman" w:hAnsi="Times New Roman" w:cs="Times New Roman"/>
                <w:sz w:val="24"/>
                <w:szCs w:val="24"/>
              </w:rPr>
              <w:t xml:space="preserve">Net profit </w:t>
            </w:r>
          </w:p>
        </w:tc>
        <w:tc>
          <w:tcPr>
            <w:tcW w:w="1130" w:type="dxa"/>
          </w:tcPr>
          <w:p w14:paraId="126C9A03" w14:textId="77777777" w:rsidR="007F2E12" w:rsidRPr="00CB68C0" w:rsidRDefault="007F2E12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B5D2B4C" w14:textId="77777777" w:rsidR="007F2E12" w:rsidRPr="00CB68C0" w:rsidRDefault="000F103C" w:rsidP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C0FBBBD">
                <v:group id="_x0000_s1407" style="position:absolute;margin-left:2.65pt;margin-top:14.3pt;width:45.75pt;height:16.5pt;z-index:251740160;mso-position-horizontal-relative:text;mso-position-vertical-relative:text" coordorigin="4260,9915" coordsize="915,330">
                  <v:shape id="_x0000_s1408" type="#_x0000_t32" style="position:absolute;left:4260;top:9915;width:900;height:0" o:connectortype="straight" strokecolor="black [3213]"/>
                  <v:shape id="_x0000_s1409" type="#_x0000_t32" style="position:absolute;left:4275;top:10245;width:900;height:0" o:connectortype="straight" strokecolor="black [3213]"/>
                  <v:shape id="_x0000_s1410" type="#_x0000_t32" style="position:absolute;left:4275;top:10215;width:900;height:0" o:connectortype="straight" strokecolor="black [3213]"/>
                </v:group>
              </w:pict>
            </w:r>
            <w:r w:rsidR="00807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6D2" w:rsidRPr="00CB68C0">
              <w:rPr>
                <w:rFonts w:ascii="Times New Roman" w:hAnsi="Times New Roman" w:cs="Times New Roman"/>
                <w:sz w:val="24"/>
                <w:szCs w:val="24"/>
              </w:rPr>
              <w:t>43,300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7052E403" w14:textId="77777777" w:rsidR="007F2E12" w:rsidRPr="00CB68C0" w:rsidRDefault="007F2E12" w:rsidP="00D5434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7024C63" w14:textId="77777777" w:rsidR="007F2E12" w:rsidRPr="00CB68C0" w:rsidRDefault="000F103C" w:rsidP="00E810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2A2405B">
                <v:group id="_x0000_s1403" style="position:absolute;left:0;text-align:left;margin-left:53.05pt;margin-top:12.8pt;width:45.75pt;height:16.5pt;z-index:251739136;mso-position-horizontal-relative:text;mso-position-vertical-relative:text" coordorigin="4260,9915" coordsize="915,330">
                  <v:shape id="_x0000_s1404" type="#_x0000_t32" style="position:absolute;left:4260;top:9915;width:900;height:0" o:connectortype="straight" strokecolor="black [3213]"/>
                  <v:shape id="_x0000_s1405" type="#_x0000_t32" style="position:absolute;left:4275;top:10245;width:900;height:0" o:connectortype="straight" strokecolor="black [3213]"/>
                  <v:shape id="_x0000_s1406" type="#_x0000_t32" style="position:absolute;left:4275;top:10215;width:900;height:0" o:connectortype="straight" strokecolor="black [3213]"/>
                </v:group>
              </w:pict>
            </w:r>
          </w:p>
        </w:tc>
      </w:tr>
      <w:tr w:rsidR="007F2E12" w:rsidRPr="00807925" w14:paraId="32208939" w14:textId="77777777" w:rsidTr="00807925">
        <w:trPr>
          <w:trHeight w:val="286"/>
        </w:trPr>
        <w:tc>
          <w:tcPr>
            <w:tcW w:w="2628" w:type="dxa"/>
          </w:tcPr>
          <w:p w14:paraId="27ECE633" w14:textId="77777777" w:rsidR="007F2E12" w:rsidRPr="00807925" w:rsidRDefault="007F2E12" w:rsidP="008E4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4647EFE5" w14:textId="77777777" w:rsidR="007F2E12" w:rsidRPr="00807925" w:rsidRDefault="007F2E12" w:rsidP="008E4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0CAF4F7" w14:textId="77777777" w:rsidR="007F2E12" w:rsidRPr="00807925" w:rsidRDefault="00807925" w:rsidP="008E4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46D2" w:rsidRPr="00807925">
              <w:rPr>
                <w:rFonts w:ascii="Times New Roman" w:hAnsi="Times New Roman" w:cs="Times New Roman"/>
                <w:b/>
                <w:sz w:val="24"/>
                <w:szCs w:val="24"/>
              </w:rPr>
              <w:t>79,300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15247A3B" w14:textId="77777777" w:rsidR="007F2E12" w:rsidRPr="00807925" w:rsidRDefault="007F2E12" w:rsidP="00D54344">
            <w:pPr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3371DC63" w14:textId="77777777" w:rsidR="007F2E12" w:rsidRPr="00807925" w:rsidRDefault="008602A2" w:rsidP="00E810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25">
              <w:rPr>
                <w:rFonts w:ascii="Times New Roman" w:hAnsi="Times New Roman" w:cs="Times New Roman"/>
                <w:b/>
                <w:sz w:val="24"/>
                <w:szCs w:val="24"/>
              </w:rPr>
              <w:t>79,300</w:t>
            </w:r>
          </w:p>
        </w:tc>
      </w:tr>
    </w:tbl>
    <w:p w14:paraId="253D1F95" w14:textId="77777777" w:rsidR="008602A2" w:rsidRPr="00CB68C0" w:rsidRDefault="00493B9C" w:rsidP="00807925">
      <w:pPr>
        <w:ind w:left="7560"/>
        <w:rPr>
          <w:rFonts w:ascii="Times New Roman" w:hAnsi="Times New Roman" w:cs="Times New Roman"/>
          <w:sz w:val="24"/>
          <w:szCs w:val="24"/>
        </w:rPr>
      </w:pPr>
      <w:r w:rsidRPr="00CB68C0">
        <w:rPr>
          <w:rFonts w:ascii="Times New Roman" w:hAnsi="Times New Roman" w:cs="Times New Roman"/>
          <w:sz w:val="24"/>
          <w:szCs w:val="24"/>
        </w:rPr>
        <w:t>20</w:t>
      </w:r>
      <w:r w:rsidR="008602A2" w:rsidRPr="00CB68C0">
        <w:rPr>
          <w:rFonts w:ascii="Times New Roman" w:hAnsi="Times New Roman" w:cs="Times New Roman"/>
          <w:sz w:val="24"/>
          <w:szCs w:val="24"/>
        </w:rPr>
        <w:t xml:space="preserve"> × </w:t>
      </w:r>
      <w:r w:rsidRPr="00CB68C0">
        <w:rPr>
          <w:rFonts w:ascii="Times New Roman" w:hAnsi="Times New Roman" w:cs="Times New Roman"/>
          <w:sz w:val="24"/>
          <w:szCs w:val="24"/>
        </w:rPr>
        <w:t xml:space="preserve">½ </w:t>
      </w:r>
      <w:r w:rsidR="008602A2" w:rsidRPr="00CB68C0">
        <w:rPr>
          <w:rFonts w:ascii="Times New Roman" w:hAnsi="Times New Roman" w:cs="Times New Roman"/>
          <w:sz w:val="24"/>
          <w:szCs w:val="24"/>
        </w:rPr>
        <w:t xml:space="preserve">= 10marks </w:t>
      </w:r>
    </w:p>
    <w:p w14:paraId="34F162BC" w14:textId="77777777" w:rsidR="00966713" w:rsidRPr="00CB68C0" w:rsidRDefault="00966713" w:rsidP="00807925">
      <w:pPr>
        <w:rPr>
          <w:rFonts w:ascii="Times New Roman" w:hAnsi="Times New Roman" w:cs="Times New Roman"/>
          <w:sz w:val="24"/>
          <w:szCs w:val="24"/>
        </w:rPr>
      </w:pPr>
    </w:p>
    <w:sectPr w:rsidR="00966713" w:rsidRPr="00CB68C0" w:rsidSect="008E4B2C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30A3" w14:textId="77777777" w:rsidR="000F103C" w:rsidRDefault="000F103C" w:rsidP="00A30836">
      <w:pPr>
        <w:spacing w:after="0" w:line="240" w:lineRule="auto"/>
      </w:pPr>
      <w:r>
        <w:separator/>
      </w:r>
    </w:p>
  </w:endnote>
  <w:endnote w:type="continuationSeparator" w:id="0">
    <w:p w14:paraId="0750EFA6" w14:textId="77777777" w:rsidR="000F103C" w:rsidRDefault="000F103C" w:rsidP="00A3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4517"/>
      <w:docPartObj>
        <w:docPartGallery w:val="Page Numbers (Bottom of Page)"/>
        <w:docPartUnique/>
      </w:docPartObj>
    </w:sdtPr>
    <w:sdtEndPr/>
    <w:sdtContent>
      <w:p w14:paraId="1B455225" w14:textId="77777777" w:rsidR="008E4B2C" w:rsidRDefault="000F1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0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6D1607" w14:textId="77777777" w:rsidR="008E4B2C" w:rsidRDefault="008E4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3BA0" w14:textId="77777777" w:rsidR="000F103C" w:rsidRDefault="000F103C" w:rsidP="00A30836">
      <w:pPr>
        <w:spacing w:after="0" w:line="240" w:lineRule="auto"/>
      </w:pPr>
      <w:r>
        <w:separator/>
      </w:r>
    </w:p>
  </w:footnote>
  <w:footnote w:type="continuationSeparator" w:id="0">
    <w:p w14:paraId="76C46DDD" w14:textId="77777777" w:rsidR="000F103C" w:rsidRDefault="000F103C" w:rsidP="00A30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1E"/>
    <w:multiLevelType w:val="hybridMultilevel"/>
    <w:tmpl w:val="B2BEBCB8"/>
    <w:lvl w:ilvl="0" w:tplc="791C8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2D0"/>
    <w:multiLevelType w:val="hybridMultilevel"/>
    <w:tmpl w:val="D3B2DA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C7279"/>
    <w:multiLevelType w:val="hybridMultilevel"/>
    <w:tmpl w:val="A84859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9123A"/>
    <w:multiLevelType w:val="hybridMultilevel"/>
    <w:tmpl w:val="CB062F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F6115E"/>
    <w:multiLevelType w:val="hybridMultilevel"/>
    <w:tmpl w:val="26F86BCE"/>
    <w:lvl w:ilvl="0" w:tplc="4E9C11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3CA"/>
    <w:multiLevelType w:val="hybridMultilevel"/>
    <w:tmpl w:val="B54E2032"/>
    <w:lvl w:ilvl="0" w:tplc="7B2E057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3EB8"/>
    <w:multiLevelType w:val="hybridMultilevel"/>
    <w:tmpl w:val="26C6DFEC"/>
    <w:lvl w:ilvl="0" w:tplc="E29625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6BB9"/>
    <w:multiLevelType w:val="hybridMultilevel"/>
    <w:tmpl w:val="088662A0"/>
    <w:lvl w:ilvl="0" w:tplc="6ADE3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B4E0A"/>
    <w:multiLevelType w:val="hybridMultilevel"/>
    <w:tmpl w:val="26C0E7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296D07"/>
    <w:multiLevelType w:val="hybridMultilevel"/>
    <w:tmpl w:val="E0408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6134FD"/>
    <w:multiLevelType w:val="hybridMultilevel"/>
    <w:tmpl w:val="5B1EFE28"/>
    <w:lvl w:ilvl="0" w:tplc="43FA1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3A3C"/>
    <w:multiLevelType w:val="hybridMultilevel"/>
    <w:tmpl w:val="721C315E"/>
    <w:lvl w:ilvl="0" w:tplc="7F9C01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41812"/>
    <w:multiLevelType w:val="hybridMultilevel"/>
    <w:tmpl w:val="4B463B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4D7C96"/>
    <w:multiLevelType w:val="hybridMultilevel"/>
    <w:tmpl w:val="CE7A9E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1638"/>
    <w:multiLevelType w:val="hybridMultilevel"/>
    <w:tmpl w:val="4B5A3ACE"/>
    <w:lvl w:ilvl="0" w:tplc="4D1810F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37244"/>
    <w:multiLevelType w:val="hybridMultilevel"/>
    <w:tmpl w:val="CC3EF5DE"/>
    <w:lvl w:ilvl="0" w:tplc="EAC4F30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83618"/>
    <w:multiLevelType w:val="hybridMultilevel"/>
    <w:tmpl w:val="615EA9D2"/>
    <w:lvl w:ilvl="0" w:tplc="05DE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A37F4"/>
    <w:multiLevelType w:val="hybridMultilevel"/>
    <w:tmpl w:val="B62094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16"/>
  </w:num>
  <w:num w:numId="8">
    <w:abstractNumId w:val="6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3"/>
  </w:num>
  <w:num w:numId="14">
    <w:abstractNumId w:val="2"/>
  </w:num>
  <w:num w:numId="15">
    <w:abstractNumId w:val="17"/>
  </w:num>
  <w:num w:numId="16">
    <w:abstractNumId w:val="8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5FA"/>
    <w:rsid w:val="00005FA6"/>
    <w:rsid w:val="000069CC"/>
    <w:rsid w:val="00071133"/>
    <w:rsid w:val="00077139"/>
    <w:rsid w:val="00090A31"/>
    <w:rsid w:val="000A4E46"/>
    <w:rsid w:val="000B0F4C"/>
    <w:rsid w:val="000F103C"/>
    <w:rsid w:val="000F4414"/>
    <w:rsid w:val="00191BC6"/>
    <w:rsid w:val="001F1921"/>
    <w:rsid w:val="001F34A4"/>
    <w:rsid w:val="001F42B2"/>
    <w:rsid w:val="002241EC"/>
    <w:rsid w:val="002435E2"/>
    <w:rsid w:val="00254082"/>
    <w:rsid w:val="00304A03"/>
    <w:rsid w:val="003B4642"/>
    <w:rsid w:val="004213A2"/>
    <w:rsid w:val="004314E4"/>
    <w:rsid w:val="004401FF"/>
    <w:rsid w:val="00446FEC"/>
    <w:rsid w:val="00493B9C"/>
    <w:rsid w:val="004F6E65"/>
    <w:rsid w:val="004F7DC6"/>
    <w:rsid w:val="00564A15"/>
    <w:rsid w:val="005A7F46"/>
    <w:rsid w:val="005D26AE"/>
    <w:rsid w:val="005D436A"/>
    <w:rsid w:val="00627A8B"/>
    <w:rsid w:val="00632B4B"/>
    <w:rsid w:val="006B7F59"/>
    <w:rsid w:val="006C4D46"/>
    <w:rsid w:val="006D624D"/>
    <w:rsid w:val="006E4D5E"/>
    <w:rsid w:val="00723DCA"/>
    <w:rsid w:val="007314A9"/>
    <w:rsid w:val="00734663"/>
    <w:rsid w:val="007367A8"/>
    <w:rsid w:val="00737651"/>
    <w:rsid w:val="007B3E26"/>
    <w:rsid w:val="007B42BD"/>
    <w:rsid w:val="007C6177"/>
    <w:rsid w:val="007F2E12"/>
    <w:rsid w:val="00807925"/>
    <w:rsid w:val="00817188"/>
    <w:rsid w:val="008602A2"/>
    <w:rsid w:val="00892866"/>
    <w:rsid w:val="008B7FEE"/>
    <w:rsid w:val="008E4B2C"/>
    <w:rsid w:val="0091220C"/>
    <w:rsid w:val="009467E6"/>
    <w:rsid w:val="00966713"/>
    <w:rsid w:val="0098521B"/>
    <w:rsid w:val="009A3F3D"/>
    <w:rsid w:val="009B3E95"/>
    <w:rsid w:val="009D2620"/>
    <w:rsid w:val="009D746C"/>
    <w:rsid w:val="00A05C21"/>
    <w:rsid w:val="00A21467"/>
    <w:rsid w:val="00A30836"/>
    <w:rsid w:val="00A3280A"/>
    <w:rsid w:val="00A33CD6"/>
    <w:rsid w:val="00A546D2"/>
    <w:rsid w:val="00B20CFE"/>
    <w:rsid w:val="00B672BC"/>
    <w:rsid w:val="00B8323D"/>
    <w:rsid w:val="00B868F6"/>
    <w:rsid w:val="00BA3D9C"/>
    <w:rsid w:val="00BB759D"/>
    <w:rsid w:val="00BE22BD"/>
    <w:rsid w:val="00C27336"/>
    <w:rsid w:val="00C32DBC"/>
    <w:rsid w:val="00C44555"/>
    <w:rsid w:val="00C96B2E"/>
    <w:rsid w:val="00CB68C0"/>
    <w:rsid w:val="00CF2CD9"/>
    <w:rsid w:val="00D44145"/>
    <w:rsid w:val="00D54344"/>
    <w:rsid w:val="00D5502C"/>
    <w:rsid w:val="00D80573"/>
    <w:rsid w:val="00D85291"/>
    <w:rsid w:val="00DB0CDF"/>
    <w:rsid w:val="00DB73D2"/>
    <w:rsid w:val="00DF26E7"/>
    <w:rsid w:val="00DF5F6E"/>
    <w:rsid w:val="00E01F5D"/>
    <w:rsid w:val="00E10F3B"/>
    <w:rsid w:val="00E23A60"/>
    <w:rsid w:val="00E60A16"/>
    <w:rsid w:val="00E810E2"/>
    <w:rsid w:val="00E875FA"/>
    <w:rsid w:val="00E92908"/>
    <w:rsid w:val="00EE4876"/>
    <w:rsid w:val="00EF32D3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0"/>
    <o:shapelayout v:ext="edit">
      <o:idmap v:ext="edit" data="1"/>
      <o:rules v:ext="edit">
        <o:r id="V:Rule1" type="connector" idref="#_x0000_s1364"/>
        <o:r id="V:Rule2" type="connector" idref="#_x0000_s1345"/>
        <o:r id="V:Rule3" type="connector" idref="#_x0000_s1358"/>
        <o:r id="V:Rule4" type="connector" idref="#_x0000_s1397"/>
        <o:r id="V:Rule5" type="connector" idref="#_x0000_s1181"/>
        <o:r id="V:Rule6" type="connector" idref="#_x0000_s1331"/>
        <o:r id="V:Rule7" type="connector" idref="#_x0000_s1241"/>
        <o:r id="V:Rule8" type="connector" idref="#_x0000_s1361"/>
        <o:r id="V:Rule9" type="connector" idref="#_x0000_s1246"/>
        <o:r id="V:Rule10" type="connector" idref="#_x0000_s1362"/>
        <o:r id="V:Rule11" type="connector" idref="#_x0000_s1260"/>
        <o:r id="V:Rule12" type="connector" idref="#_x0000_s1325"/>
        <o:r id="V:Rule13" type="connector" idref="#_x0000_s1406"/>
        <o:r id="V:Rule14" type="connector" idref="#_x0000_s1179"/>
        <o:r id="V:Rule15" type="connector" idref="#_x0000_s1266"/>
        <o:r id="V:Rule16" type="connector" idref="#_x0000_s1261"/>
        <o:r id="V:Rule17" type="connector" idref="#_x0000_s1414"/>
        <o:r id="V:Rule18" type="connector" idref="#_x0000_s1218"/>
        <o:r id="V:Rule19" type="connector" idref="#_x0000_s1307"/>
        <o:r id="V:Rule20" type="connector" idref="#_x0000_s1187"/>
        <o:r id="V:Rule21" type="connector" idref="#_x0000_s1226"/>
        <o:r id="V:Rule22" type="connector" idref="#_x0000_s1240"/>
        <o:r id="V:Rule23" type="connector" idref="#_x0000_s1209"/>
        <o:r id="V:Rule24" type="connector" idref="#_x0000_s1412"/>
        <o:r id="V:Rule25" type="connector" idref="#_x0000_s1328"/>
        <o:r id="V:Rule26" type="connector" idref="#_x0000_s1385"/>
        <o:r id="V:Rule27" type="connector" idref="#_x0000_s1356"/>
        <o:r id="V:Rule28" type="connector" idref="#_x0000_s1367"/>
        <o:r id="V:Rule29" type="connector" idref="#_x0000_s1381"/>
        <o:r id="V:Rule30" type="connector" idref="#_x0000_s1396"/>
        <o:r id="V:Rule31" type="connector" idref="#_x0000_s1191"/>
        <o:r id="V:Rule32" type="connector" idref="#_x0000_s1327"/>
        <o:r id="V:Rule33" type="connector" idref="#_x0000_s1370"/>
        <o:r id="V:Rule34" type="connector" idref="#_x0000_s1190"/>
        <o:r id="V:Rule35" type="connector" idref="#_x0000_s1377"/>
        <o:r id="V:Rule36" type="connector" idref="#_x0000_s1251"/>
        <o:r id="V:Rule37" type="connector" idref="#_x0000_s1313"/>
        <o:r id="V:Rule38" type="connector" idref="#_x0000_s1259"/>
        <o:r id="V:Rule39" type="connector" idref="#_x0000_s1233"/>
        <o:r id="V:Rule40" type="connector" idref="#_x0000_s1342"/>
        <o:r id="V:Rule41" type="connector" idref="#_x0000_s1410"/>
        <o:r id="V:Rule42" type="connector" idref="#_x0000_s1211"/>
        <o:r id="V:Rule43" type="connector" idref="#_x0000_s1394"/>
        <o:r id="V:Rule44" type="connector" idref="#_x0000_s1220"/>
        <o:r id="V:Rule45" type="connector" idref="#_x0000_s1376"/>
        <o:r id="V:Rule46" type="connector" idref="#_x0000_s1265"/>
        <o:r id="V:Rule47" type="connector" idref="#_x0000_s1206"/>
        <o:r id="V:Rule48" type="connector" idref="#_x0000_s1237"/>
        <o:r id="V:Rule49" type="connector" idref="#_x0000_s1194"/>
        <o:r id="V:Rule50" type="connector" idref="#_x0000_s1419"/>
        <o:r id="V:Rule51" type="connector" idref="#_x0000_s1176"/>
        <o:r id="V:Rule52" type="connector" idref="#_x0000_s1405"/>
        <o:r id="V:Rule53" type="connector" idref="#_x0000_s1231"/>
        <o:r id="V:Rule54" type="connector" idref="#_x0000_s1245"/>
        <o:r id="V:Rule55" type="connector" idref="#_x0000_s1254"/>
        <o:r id="V:Rule56" type="connector" idref="#_x0000_s1230"/>
        <o:r id="V:Rule57" type="connector" idref="#_x0000_s1409"/>
        <o:r id="V:Rule58" type="connector" idref="#_x0000_s1417"/>
        <o:r id="V:Rule59" type="connector" idref="#_x0000_s1255"/>
        <o:r id="V:Rule60" type="connector" idref="#_x0000_s1312"/>
        <o:r id="V:Rule61" type="connector" idref="#_x0000_s1319"/>
        <o:r id="V:Rule62" type="connector" idref="#_x0000_s1252"/>
        <o:r id="V:Rule63" type="connector" idref="#_x0000_s1203"/>
        <o:r id="V:Rule64" type="connector" idref="#_x0000_s1263"/>
        <o:r id="V:Rule65" type="connector" idref="#_x0000_s1388"/>
        <o:r id="V:Rule66" type="connector" idref="#_x0000_s1199"/>
        <o:r id="V:Rule67" type="connector" idref="#_x0000_s1258"/>
        <o:r id="V:Rule68" type="connector" idref="#_x0000_s1349"/>
        <o:r id="V:Rule69" type="connector" idref="#_x0000_s1224"/>
        <o:r id="V:Rule70" type="connector" idref="#_x0000_s1365"/>
        <o:r id="V:Rule71" type="connector" idref="#_x0000_s1250"/>
        <o:r id="V:Rule72" type="connector" idref="#_x0000_s1212"/>
        <o:r id="V:Rule73" type="connector" idref="#_x0000_s1188"/>
        <o:r id="V:Rule74" type="connector" idref="#_x0000_s1205"/>
        <o:r id="V:Rule75" type="connector" idref="#_x0000_s1368"/>
        <o:r id="V:Rule76" type="connector" idref="#_x0000_s1324"/>
        <o:r id="V:Rule77" type="connector" idref="#_x0000_s1359"/>
        <o:r id="V:Rule78" type="connector" idref="#_x0000_s1304"/>
        <o:r id="V:Rule79" type="connector" idref="#_x0000_s1236"/>
        <o:r id="V:Rule80" type="connector" idref="#_x0000_s1227"/>
        <o:r id="V:Rule81" type="connector" idref="#_x0000_s1244"/>
        <o:r id="V:Rule82" type="connector" idref="#_x0000_s1408"/>
        <o:r id="V:Rule83" type="connector" idref="#_x0000_s1334"/>
        <o:r id="V:Rule84" type="connector" idref="#_x0000_s1232"/>
        <o:r id="V:Rule85" type="connector" idref="#_x0000_s1248"/>
        <o:r id="V:Rule86" type="connector" idref="#_x0000_s1217"/>
        <o:r id="V:Rule87" type="connector" idref="#_x0000_s1202"/>
        <o:r id="V:Rule88" type="connector" idref="#_x0000_s1404"/>
        <o:r id="V:Rule89" type="connector" idref="#_x0000_s1257"/>
        <o:r id="V:Rule90" type="connector" idref="#_x0000_s1221"/>
        <o:r id="V:Rule91" type="connector" idref="#_x0000_s1346"/>
        <o:r id="V:Rule92" type="connector" idref="#_x0000_s1321"/>
        <o:r id="V:Rule93" type="connector" idref="#_x0000_s1178"/>
        <o:r id="V:Rule94" type="connector" idref="#_x0000_s1348"/>
        <o:r id="V:Rule95" type="connector" idref="#_x0000_s1303"/>
        <o:r id="V:Rule96" type="connector" idref="#_x0000_s1318"/>
        <o:r id="V:Rule97" type="connector" idref="#_x0000_s1330"/>
        <o:r id="V:Rule98" type="connector" idref="#_x0000_s1215"/>
        <o:r id="V:Rule99" type="connector" idref="#_x0000_s1398"/>
        <o:r id="V:Rule100" type="connector" idref="#_x0000_s1182"/>
        <o:r id="V:Rule101" type="connector" idref="#_x0000_s1416"/>
        <o:r id="V:Rule102" type="connector" idref="#_x0000_s1322"/>
        <o:r id="V:Rule103" type="connector" idref="#_x0000_s1418"/>
        <o:r id="V:Rule104" type="connector" idref="#_x0000_s1249"/>
        <o:r id="V:Rule105" type="connector" idref="#_x0000_s1316"/>
        <o:r id="V:Rule106" type="connector" idref="#_x0000_s1337"/>
        <o:r id="V:Rule107" type="connector" idref="#_x0000_s1390"/>
        <o:r id="V:Rule108" type="connector" idref="#_x0000_s1242"/>
        <o:r id="V:Rule109" type="connector" idref="#_x0000_s1393"/>
        <o:r id="V:Rule110" type="connector" idref="#_x0000_s1229"/>
        <o:r id="V:Rule111" type="connector" idref="#_x0000_s1387"/>
        <o:r id="V:Rule112" type="connector" idref="#_x0000_s1371"/>
        <o:r id="V:Rule113" type="connector" idref="#_x0000_s1355"/>
        <o:r id="V:Rule114" type="connector" idref="#_x0000_s1351"/>
        <o:r id="V:Rule115" type="connector" idref="#_x0000_s1175"/>
        <o:r id="V:Rule116" type="connector" idref="#_x0000_s1384"/>
        <o:r id="V:Rule117" type="connector" idref="#_x0000_s1343"/>
        <o:r id="V:Rule118" type="connector" idref="#_x0000_s1382"/>
        <o:r id="V:Rule119" type="connector" idref="#_x0000_s1310"/>
        <o:r id="V:Rule120" type="connector" idref="#_x0000_s1208"/>
        <o:r id="V:Rule121" type="connector" idref="#_x0000_s1352"/>
        <o:r id="V:Rule122" type="connector" idref="#_x0000_s1193"/>
        <o:r id="V:Rule123" type="connector" idref="#_x0000_s1333"/>
        <o:r id="V:Rule124" type="connector" idref="#_x0000_s1340"/>
        <o:r id="V:Rule125" type="connector" idref="#_x0000_s1223"/>
        <o:r id="V:Rule126" type="connector" idref="#_x0000_s1238"/>
        <o:r id="V:Rule127" type="connector" idref="#_x0000_s1309"/>
        <o:r id="V:Rule128" type="connector" idref="#_x0000_s1267"/>
        <o:r id="V:Rule129" type="connector" idref="#_x0000_s1264"/>
        <o:r id="V:Rule130" type="connector" idref="#_x0000_s1336"/>
        <o:r id="V:Rule131" type="connector" idref="#_x0000_s1339"/>
        <o:r id="V:Rule132" type="connector" idref="#_x0000_s1214"/>
        <o:r id="V:Rule133" type="connector" idref="#_x0000_s1262"/>
        <o:r id="V:Rule134" type="connector" idref="#_x0000_s1391"/>
        <o:r id="V:Rule135" type="connector" idref="#_x0000_s1306"/>
        <o:r id="V:Rule136" type="connector" idref="#_x0000_s1413"/>
        <o:r id="V:Rule137" type="connector" idref="#_x0000_s1200"/>
        <o:r id="V:Rule138" type="connector" idref="#_x0000_s1315"/>
      </o:rules>
    </o:shapelayout>
  </w:shapeDefaults>
  <w:decimalSymbol w:val="."/>
  <w:listSeparator w:val=","/>
  <w14:docId w14:val="472A5092"/>
  <w15:docId w15:val="{6772936E-B2A8-4E4D-A1BB-F4EFFCC5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33"/>
    <w:pPr>
      <w:ind w:left="720"/>
      <w:contextualSpacing/>
    </w:pPr>
  </w:style>
  <w:style w:type="table" w:styleId="TableGrid">
    <w:name w:val="Table Grid"/>
    <w:basedOn w:val="TableNormal"/>
    <w:uiPriority w:val="59"/>
    <w:rsid w:val="00224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3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836"/>
  </w:style>
  <w:style w:type="paragraph" w:styleId="Footer">
    <w:name w:val="footer"/>
    <w:basedOn w:val="Normal"/>
    <w:link w:val="FooterChar"/>
    <w:uiPriority w:val="99"/>
    <w:unhideWhenUsed/>
    <w:rsid w:val="00A3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51B9-DC24-44AD-A0D8-03F58EE3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76</cp:revision>
  <dcterms:created xsi:type="dcterms:W3CDTF">2019-06-08T12:30:00Z</dcterms:created>
  <dcterms:modified xsi:type="dcterms:W3CDTF">2021-11-06T14:19:00Z</dcterms:modified>
</cp:coreProperties>
</file>