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CE" w:rsidRDefault="002F2908">
      <w:pPr>
        <w:tabs>
          <w:tab w:val="left" w:pos="450"/>
        </w:tabs>
        <w:ind w:left="450" w:hanging="720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AGRICULTURE  MARKING SCHEME</w:t>
      </w:r>
    </w:p>
    <w:p w:rsidR="001D46CE" w:rsidRDefault="0086033B">
      <w:pPr>
        <w:tabs>
          <w:tab w:val="left" w:pos="450"/>
        </w:tabs>
        <w:ind w:left="450" w:hanging="720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hAnsi="Book Antiqua"/>
          <w:b/>
          <w:sz w:val="32"/>
          <w:szCs w:val="32"/>
          <w:u w:val="single"/>
        </w:rPr>
        <w:t>November 2022</w:t>
      </w:r>
      <w:bookmarkStart w:id="0" w:name="_GoBack"/>
      <w:bookmarkEnd w:id="0"/>
    </w:p>
    <w:p w:rsidR="001D46CE" w:rsidRDefault="002F2908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Four reasons as to why Agriculture is regarded as  an art (4marks)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Tilling of land, 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Construction of building, 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Harvesting crops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Feeding and handling animals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Marketing of agriculture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2.The meaning of the terms (2 marks) 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olericulture - growing of vegetables such as tomatoes , eggplants pepper, capscum, Cabbages.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Pomology- is  the growing of fruits such as citrus mangoes, pawpaws ,apples and avogado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3. Four branches of livestock farming.(2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Pastoralism ( mammalian livestock farming),Fish farming( aquaculture), bee keeping( apiculture), poultry keeping( Chicken ,Duck, ostrich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4. What is agroforestry? (1 mark).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5 a)Name two intensive  farming systems in crops and in livestock farming..( 1 marks).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Crops- plantaion farming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Livestock-ranching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b) Four characteristics ofextensive  farming.   (4mks)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extensive farming requires large tracts of land, low capital investment, low labour per unit area and low yields per unit area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6.A system of farming which is characterized by use of large tracks of land and production of one crop.   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Plantation farming</w:t>
      </w:r>
    </w:p>
    <w:p w:rsidR="001D46CE" w:rsidRDefault="001D46CE">
      <w:pPr>
        <w:rPr>
          <w:rFonts w:ascii="Book Antiqua" w:hAnsi="Book Antiqua" w:cs="Times New Roman"/>
          <w:b/>
          <w:sz w:val="24"/>
          <w:szCs w:val="24"/>
        </w:rPr>
      </w:pPr>
    </w:p>
    <w:p w:rsidR="001D46CE" w:rsidRDefault="001D46CE">
      <w:pPr>
        <w:rPr>
          <w:rFonts w:ascii="Book Antiqua" w:hAnsi="Book Antiqua" w:cs="Times New Roman"/>
          <w:b/>
          <w:sz w:val="24"/>
          <w:szCs w:val="24"/>
        </w:rPr>
      </w:pP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7. Two limitations of mixed farming (2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technical know how 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Inadequate high initial capital required to start the various enterprises.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Inadequate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labour to run each enterprise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8.Three characteristics of shifting cultivation.(3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total yields per unit is low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there is no pest and disease build up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soil structure is maintained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No land disputes as land ownership is communal.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9.Four as to why agriculture is important in Kenya  ( 4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-source of food 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Source of income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Source of employment directly and indirectly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Provide raw materials to the industries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 market for the inductrial goods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Source of foreign currency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10a) The advantages of organic farming in regard to environmental conservation.  (3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it does not pollute the air , water and soil with inorganic chemicals; it conserves ling organisms since it does not use agro-chemical.; improve soil structure which water  infiltration and retaintion; food for soil microbes.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b). Four activities that may be undertaken to achieve  organic farming.(4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Crop rotation; mulching; use organic pesticides; use of organic manure; use of medicinal plants, e,g pepper</w:t>
      </w:r>
    </w:p>
    <w:p w:rsidR="001D46CE" w:rsidRDefault="001D46CE">
      <w:pPr>
        <w:rPr>
          <w:rFonts w:ascii="Book Antiqua" w:hAnsi="Book Antiqua" w:cs="Times New Roman"/>
          <w:b/>
          <w:sz w:val="24"/>
          <w:szCs w:val="24"/>
        </w:rPr>
      </w:pPr>
    </w:p>
    <w:p w:rsidR="001D46CE" w:rsidRDefault="001D46CE">
      <w:pPr>
        <w:rPr>
          <w:rFonts w:ascii="Book Antiqua" w:hAnsi="Book Antiqua" w:cs="Times New Roman"/>
          <w:b/>
          <w:sz w:val="24"/>
          <w:szCs w:val="24"/>
        </w:rPr>
      </w:pP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11.Name four   factors  that influence agricultural production.( 2marks)</w:t>
      </w:r>
    </w:p>
    <w:p w:rsidR="001D46CE" w:rsidRDefault="002F2908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Human factors</w:t>
      </w:r>
    </w:p>
    <w:p w:rsidR="001D46CE" w:rsidRDefault="002F2908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Climatic</w:t>
      </w:r>
    </w:p>
    <w:p w:rsidR="001D46CE" w:rsidRDefault="002F2908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Biotic</w:t>
      </w:r>
    </w:p>
    <w:p w:rsidR="001D46CE" w:rsidRDefault="002F2908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Soil( edaphic factora)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12. two reasons  why the healthy wellbeing of a farmer is important in Agricultural production.(2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Healthy farmer have vigour enabling them to work hard in the farm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healthy farmer  does not spent income on medication,leading to high purchasing power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A health farmer is motivated to invest in agriculture leading to high standards of living.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Health increases food supply, hence reducing poverty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13.Three policies that the has to impose in order to regulate agricultural production.(3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Healthy farmer have vigour enabling them to work hard in the farm; healthy farmer  does not spent income on medication, leading to high purchasing power; A health farmer is motivated to invest in agriculture leading to high standards of living.; Health increases food supply, hence reducing poverty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14 Name  four biotic factors that have negative effects on agricultural production.3 marks) 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Parasites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Pathogens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Predators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pests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15.State  four climatic factors that influence Agricultural production. ( 4marks)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Rainfall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Temperature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Light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Wind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Relative humidity</w:t>
      </w:r>
    </w:p>
    <w:p w:rsidR="001D46CE" w:rsidRDefault="001D46CE">
      <w:pPr>
        <w:rPr>
          <w:rFonts w:ascii="Book Antiqua" w:hAnsi="Book Antiqua" w:cs="Times New Roman"/>
          <w:sz w:val="24"/>
          <w:szCs w:val="24"/>
        </w:rPr>
      </w:pP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16. Three effects of low temperature on crop production.(3marks)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.slow growth rate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high incidence of diseases infection to crops e.g CBD.Elgon die back in coffee.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improves quality in tea and pyrethrum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17a) Two methods of increasing light intensity in crop production.(2 mark)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pruning; weeding; spacing; use of wider spacing.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b)The meaning of the following terms as used in light duration.(2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i. short day plants- require less than 12 hours of day light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ii. day neutral plants- 12 hours of  day light</w:t>
      </w:r>
    </w:p>
    <w:p w:rsidR="001D46CE" w:rsidRDefault="002F2908">
      <w:pPr>
        <w:tabs>
          <w:tab w:val="left" w:pos="5509"/>
        </w:tabs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18. Three soil forming processes.( 3 mark)</w:t>
      </w:r>
      <w:r>
        <w:rPr>
          <w:rFonts w:ascii="Book Antiqua" w:hAnsi="Book Antiqua" w:cs="Times New Roman"/>
          <w:b/>
          <w:sz w:val="24"/>
          <w:szCs w:val="24"/>
        </w:rPr>
        <w:tab/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biological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physical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chemical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19. Soil horizons   with ; (3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i. high amounts of nutrients-TOP SOIL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ii. contains a hard pan-SUB SOIL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ii.is referred to as the layer of accumulation-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20.Three soil composition (3 marks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Soil air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Soil water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Soil organic matter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Soil organisms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Inorganic matter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21.The diagram below shows an experiment set up using soil type G &amp;, H and J and observations made after 24 hours. Study the diagram an answer the questions that follow</w:t>
      </w:r>
      <w:r>
        <w:rPr>
          <w:rFonts w:ascii="Book Antiqua" w:hAnsi="Book Antiqua" w:cs="Times New Roman"/>
          <w:sz w:val="24"/>
          <w:szCs w:val="24"/>
        </w:rPr>
        <w:t>.</w:t>
      </w:r>
    </w:p>
    <w:p w:rsidR="001D46CE" w:rsidRDefault="002F2908">
      <w:pPr>
        <w:pStyle w:val="ListParagraph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To test soil capillarity (1mark)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b). Name the three soil types G &amp; H and J. (3 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G-sand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      H-loam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J -clay</w:t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c) The characteristic texture of soil types G and J? ( 1 mark 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G-coarse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J-fine</w:t>
      </w:r>
      <w:r>
        <w:rPr>
          <w:rFonts w:ascii="Book Antiqua" w:hAnsi="Book Antiqua" w:cs="Times New Roman"/>
          <w:sz w:val="24"/>
          <w:szCs w:val="24"/>
        </w:rPr>
        <w:tab/>
      </w:r>
    </w:p>
    <w:p w:rsidR="001D46CE" w:rsidRDefault="002F2908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d. Two ways a farmer would improve the structure of soil type G.(4marks)</w:t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manuaring , liming</w:t>
      </w:r>
      <w:r>
        <w:rPr>
          <w:rFonts w:ascii="Book Antiqua" w:hAnsi="Book Antiqua" w:cs="Times New Roman"/>
          <w:sz w:val="24"/>
          <w:szCs w:val="24"/>
        </w:rPr>
        <w:tab/>
      </w:r>
    </w:p>
    <w:p w:rsidR="001D46CE" w:rsidRDefault="002F290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4067"/>
        <w:gridCol w:w="4989"/>
      </w:tblGrid>
      <w:tr w:rsidR="001D46CE">
        <w:tc>
          <w:tcPr>
            <w:tcW w:w="520" w:type="dxa"/>
          </w:tcPr>
          <w:p w:rsidR="001D46CE" w:rsidRDefault="001D46CE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Soil structure</w:t>
            </w:r>
          </w:p>
        </w:tc>
        <w:tc>
          <w:tcPr>
            <w:tcW w:w="4989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Where  found</w:t>
            </w:r>
          </w:p>
        </w:tc>
      </w:tr>
      <w:tr w:rsidR="001D46CE">
        <w:tc>
          <w:tcPr>
            <w:tcW w:w="520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</w:t>
            </w:r>
          </w:p>
        </w:tc>
        <w:tc>
          <w:tcPr>
            <w:tcW w:w="4067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prismatic</w:t>
            </w:r>
          </w:p>
        </w:tc>
        <w:tc>
          <w:tcPr>
            <w:tcW w:w="4989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Sub soil horizons of the land of the arid and semi-arid soils</w:t>
            </w:r>
          </w:p>
        </w:tc>
      </w:tr>
      <w:tr w:rsidR="001D46CE">
        <w:tc>
          <w:tcPr>
            <w:tcW w:w="520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F</w:t>
            </w:r>
          </w:p>
        </w:tc>
        <w:tc>
          <w:tcPr>
            <w:tcW w:w="4067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Platy</w:t>
            </w:r>
          </w:p>
        </w:tc>
        <w:tc>
          <w:tcPr>
            <w:tcW w:w="4989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Top horizons of soils in the forests</w:t>
            </w:r>
          </w:p>
        </w:tc>
      </w:tr>
      <w:tr w:rsidR="001D46CE">
        <w:tc>
          <w:tcPr>
            <w:tcW w:w="520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G</w:t>
            </w:r>
          </w:p>
        </w:tc>
        <w:tc>
          <w:tcPr>
            <w:tcW w:w="4067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Single grained</w:t>
            </w:r>
          </w:p>
        </w:tc>
        <w:tc>
          <w:tcPr>
            <w:tcW w:w="4989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Top soils of sandy soils of sandy soils</w:t>
            </w:r>
          </w:p>
        </w:tc>
      </w:tr>
      <w:tr w:rsidR="001D46CE">
        <w:tc>
          <w:tcPr>
            <w:tcW w:w="520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H</w:t>
            </w:r>
          </w:p>
        </w:tc>
        <w:tc>
          <w:tcPr>
            <w:tcW w:w="4067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granular</w:t>
            </w:r>
          </w:p>
        </w:tc>
        <w:tc>
          <w:tcPr>
            <w:tcW w:w="4989" w:type="dxa"/>
          </w:tcPr>
          <w:p w:rsidR="001D46CE" w:rsidRDefault="002F2908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Top horizons of cultivated soils </w:t>
            </w:r>
          </w:p>
        </w:tc>
      </w:tr>
    </w:tbl>
    <w:p w:rsidR="001D46CE" w:rsidRDefault="001D46CE">
      <w:pPr>
        <w:rPr>
          <w:rFonts w:ascii="Book Antiqua" w:hAnsi="Book Antiqua" w:cs="Times New Roman"/>
          <w:sz w:val="24"/>
          <w:szCs w:val="24"/>
        </w:rPr>
      </w:pPr>
    </w:p>
    <w:sectPr w:rsidR="001D46CE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45" w:rsidRDefault="00A51F45">
      <w:pPr>
        <w:spacing w:after="0" w:line="240" w:lineRule="auto"/>
      </w:pPr>
      <w:r>
        <w:separator/>
      </w:r>
    </w:p>
  </w:endnote>
  <w:endnote w:type="continuationSeparator" w:id="0">
    <w:p w:rsidR="00A51F45" w:rsidRDefault="00A5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CE" w:rsidRDefault="001D46CE">
    <w:pPr>
      <w:pStyle w:val="Footer"/>
      <w:ind w:left="270" w:right="540" w:hanging="270"/>
      <w:rPr>
        <w:rFonts w:ascii="Courier New" w:hAnsi="Courier New" w:cs="Courier New"/>
        <w:b/>
        <w:noProof/>
      </w:rPr>
    </w:pPr>
  </w:p>
  <w:p w:rsidR="00B539EC" w:rsidRDefault="00B539EC" w:rsidP="00B539EC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</w:t>
    </w:r>
    <w:r w:rsidR="0086033B">
      <w:rPr>
        <w:b/>
        <w:color w:val="FF0000"/>
        <w:sz w:val="28"/>
        <w:szCs w:val="28"/>
      </w:rPr>
      <w:t>centre</w:t>
    </w:r>
    <w:r>
      <w:rPr>
        <w:b/>
        <w:color w:val="FF0000"/>
        <w:sz w:val="28"/>
        <w:szCs w:val="28"/>
      </w:rPr>
      <w:t>.co.ke/ +254705738367 FOR MARKING SCHEMES</w:t>
    </w:r>
  </w:p>
  <w:p w:rsidR="001D46CE" w:rsidRDefault="001D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45" w:rsidRDefault="00A51F45">
      <w:pPr>
        <w:spacing w:after="0" w:line="240" w:lineRule="auto"/>
      </w:pPr>
      <w:r>
        <w:separator/>
      </w:r>
    </w:p>
  </w:footnote>
  <w:footnote w:type="continuationSeparator" w:id="0">
    <w:p w:rsidR="00A51F45" w:rsidRDefault="00A5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674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6AB6"/>
    <w:multiLevelType w:val="hybridMultilevel"/>
    <w:tmpl w:val="178237D0"/>
    <w:lvl w:ilvl="0" w:tplc="085CF63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CE"/>
    <w:rsid w:val="001D46CE"/>
    <w:rsid w:val="002F2908"/>
    <w:rsid w:val="0086033B"/>
    <w:rsid w:val="00A51F45"/>
    <w:rsid w:val="00B5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Jared Mogire</cp:lastModifiedBy>
  <cp:revision>7</cp:revision>
  <cp:lastPrinted>2016-03-01T06:57:00Z</cp:lastPrinted>
  <dcterms:created xsi:type="dcterms:W3CDTF">2021-11-16T04:58:00Z</dcterms:created>
  <dcterms:modified xsi:type="dcterms:W3CDTF">2022-10-19T01:44:00Z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af2aec51536c4be689bd6436902cf1df</vt:lpwstr>
  </property>
</Properties>
</file>