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7" w:rsidRDefault="00AB40FC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E……………………………………………………    INDEX NO…………………….…………...</w:t>
      </w:r>
    </w:p>
    <w:p w:rsidR="00B91717" w:rsidRDefault="00AB40FC">
      <w:pPr>
        <w:spacing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   CANDIDATE’S SIGNATURE…………...</w:t>
      </w:r>
    </w:p>
    <w:p w:rsidR="00B91717" w:rsidRDefault="00AB40FC">
      <w:pPr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DATE 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1717" w:rsidRDefault="00AB40FC">
      <w:pPr>
        <w:spacing w:after="0"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451/1</w:t>
      </w:r>
    </w:p>
    <w:p w:rsidR="00B91717" w:rsidRDefault="00AB40FC">
      <w:pPr>
        <w:spacing w:after="0"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B91717" w:rsidRDefault="00AB40FC">
      <w:pPr>
        <w:spacing w:after="0"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 (THEORY)</w:t>
      </w:r>
    </w:p>
    <w:p w:rsidR="00B91717" w:rsidRDefault="00AB40FC">
      <w:pPr>
        <w:spacing w:after="0" w:line="276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B91717" w:rsidRDefault="00B91717">
      <w:pPr>
        <w:spacing w:after="0" w:line="36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91717" w:rsidRDefault="00AB40FC">
      <w:pPr>
        <w:ind w:left="0" w:firstLine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NOVEMBER 2021 EXAMINATIONS</w:t>
      </w:r>
    </w:p>
    <w:p w:rsidR="00B91717" w:rsidRDefault="00AB40FC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Kenya Certificate of </w:t>
      </w:r>
      <w:r>
        <w:rPr>
          <w:rFonts w:ascii="Times New Roman" w:hAnsi="Times New Roman" w:cs="Times New Roman"/>
        </w:rPr>
        <w:t>Secondary Education (K.C.S.E)</w:t>
      </w:r>
    </w:p>
    <w:p w:rsidR="00B91717" w:rsidRDefault="00B91717">
      <w:p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B91717" w:rsidRDefault="00AB40FC">
      <w:pPr>
        <w:ind w:left="36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91717" w:rsidRDefault="00AB40FC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TWO sections A and B</w:t>
      </w:r>
    </w:p>
    <w:p w:rsidR="00B91717" w:rsidRDefault="00AB40FC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717" w:rsidRDefault="00AB40FC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question 16 (Compulsory) and any other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>
        <w:rPr>
          <w:rFonts w:ascii="Times New Roman" w:hAnsi="Times New Roman" w:cs="Times New Roman"/>
          <w:b/>
          <w:sz w:val="24"/>
          <w:szCs w:val="24"/>
        </w:rPr>
        <w:t>B.</w:t>
      </w:r>
    </w:p>
    <w:p w:rsidR="00B91717" w:rsidRDefault="00AB40FC">
      <w:pPr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should  be written in the space</w:t>
      </w:r>
      <w:r>
        <w:rPr>
          <w:rFonts w:ascii="Times New Roman" w:hAnsi="Times New Roman" w:cs="Times New Roman"/>
          <w:sz w:val="24"/>
          <w:szCs w:val="24"/>
        </w:rPr>
        <w:t>s provided in the question paper</w:t>
      </w:r>
    </w:p>
    <w:p w:rsidR="00B91717" w:rsidRDefault="00AB40FC">
      <w:pPr>
        <w:tabs>
          <w:tab w:val="left" w:pos="3540"/>
        </w:tabs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1717" w:rsidRDefault="00B91717">
      <w:pPr>
        <w:tabs>
          <w:tab w:val="left" w:pos="3540"/>
        </w:tabs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:rsidR="00B91717" w:rsidRDefault="00AB40FC">
      <w:pPr>
        <w:ind w:left="360" w:hanging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ONLY.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1710"/>
        <w:gridCol w:w="1890"/>
        <w:gridCol w:w="2700"/>
      </w:tblGrid>
      <w:tr w:rsidR="00B9171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B9171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71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AB40FC">
            <w:pPr>
              <w:spacing w:line="276" w:lineRule="auto"/>
              <w:ind w:left="360" w:hanging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17" w:rsidRDefault="00B91717">
            <w:pPr>
              <w:spacing w:line="276" w:lineRule="auto"/>
              <w:ind w:left="360" w:hanging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91717" w:rsidRDefault="00AB40FC">
      <w:pPr>
        <w:tabs>
          <w:tab w:val="left" w:pos="3285"/>
          <w:tab w:val="center" w:pos="5233"/>
        </w:tabs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1717" w:rsidRDefault="00AB40FC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consists of </w:t>
      </w:r>
      <w:r>
        <w:rPr>
          <w:rFonts w:ascii="Times New Roman" w:hAnsi="Times New Roman" w:cs="Times New Roman"/>
        </w:rPr>
        <w:t>8 Printed</w:t>
      </w:r>
      <w:r>
        <w:rPr>
          <w:rFonts w:ascii="Times New Roman" w:hAnsi="Times New Roman" w:cs="Times New Roman"/>
        </w:rPr>
        <w:t xml:space="preserve"> pages, candidates should check the question paper to ensure that all the papers are printed as indicated and no questions are missing</w:t>
      </w: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</w:rPr>
      </w:pPr>
    </w:p>
    <w:p w:rsidR="00B91717" w:rsidRDefault="00B91717">
      <w:pPr>
        <w:tabs>
          <w:tab w:val="left" w:pos="3285"/>
          <w:tab w:val="center" w:pos="5233"/>
        </w:tabs>
        <w:ind w:left="360" w:hanging="360"/>
        <w:jc w:val="center"/>
        <w:rPr>
          <w:rFonts w:ascii="Times New Roman" w:hAnsi="Times New Roman" w:cs="Times New Roman"/>
          <w:i/>
          <w:iCs/>
        </w:rPr>
      </w:pPr>
    </w:p>
    <w:p w:rsidR="00B91717" w:rsidRDefault="00AB40FC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– 40 MARKS</w:t>
      </w:r>
    </w:p>
    <w:p w:rsidR="00B91717" w:rsidRDefault="00AB40FC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section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State three classifications of microcomputers when clas</w:t>
      </w:r>
      <w:r>
        <w:rPr>
          <w:rFonts w:ascii="Times New Roman" w:hAnsi="Times New Roman" w:cs="Times New Roman"/>
          <w:sz w:val="24"/>
          <w:szCs w:val="24"/>
        </w:rPr>
        <w:t>sified according to the size.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List down four features of user friendly program.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(a) Explain why an impact printer is suitable for printing of multiple copies.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State two advantages of a laser printer over inkjet printers.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Distinguish between DRAM and SRAM memories.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(a) State and explain one type of computer processing file.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List three file organisation methods.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( 3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State two ways in whic</w:t>
      </w:r>
      <w:r>
        <w:rPr>
          <w:rFonts w:ascii="Times New Roman" w:hAnsi="Times New Roman" w:cs="Times New Roman"/>
          <w:sz w:val="24"/>
          <w:szCs w:val="24"/>
        </w:rPr>
        <w:t>h your school librarian can use a computer.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Explain what the following DOS commands achieve when executed.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C:\ DIR P *.EXE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A:\&gt; FORMAT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three ways in which computer users can minimize repetitive strain injury (RSI)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(a) Name any two types of non-printable guides in DTP.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the functions of each of non-</w:t>
      </w:r>
      <w:r>
        <w:rPr>
          <w:rFonts w:ascii="Times New Roman" w:hAnsi="Times New Roman" w:cs="Times New Roman"/>
          <w:sz w:val="24"/>
          <w:szCs w:val="24"/>
        </w:rPr>
        <w:t>printable guides named in 9 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Mr. Musyoka computer technician in one of the schools used speech method to store students’ oral 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answer</w:t>
      </w:r>
      <w:r>
        <w:rPr>
          <w:rFonts w:ascii="Times New Roman" w:hAnsi="Times New Roman" w:cs="Times New Roman"/>
          <w:sz w:val="24"/>
          <w:szCs w:val="24"/>
        </w:rPr>
        <w:t>s into a computer.</w:t>
      </w:r>
    </w:p>
    <w:p w:rsidR="00B91717" w:rsidRDefault="00AB40FC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speech input?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…………………………………………………………………………………………………………..</w:t>
      </w:r>
    </w:p>
    <w:p w:rsidR="00B91717" w:rsidRDefault="00AB40FC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advantages and one disadvantage of using this kind of input.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Explain the following computer mouse terminologies.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Clicking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numPr>
          <w:ilvl w:val="0"/>
          <w:numId w:val="2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Double clicking 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…………..……………</w:t>
      </w:r>
      <w:r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(a) What is an analogue device?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Give two examples of analogue computers.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(a) What is a deadlock?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Differentiate between a program file and a data file.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Give two reasons for partitioning a disk.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( 2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….…………………………………………………………………………………………………………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…………………………………………………………………………………………………………….....</w:t>
      </w: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Draw a diagram to illustrate the following.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USB 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(ii) Serial 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– 60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question 16 and any other three questions from this section in the spaces provided</w:t>
      </w:r>
    </w:p>
    <w:p w:rsidR="00B91717" w:rsidRDefault="00AB40FC">
      <w:pPr>
        <w:tabs>
          <w:tab w:val="left" w:pos="27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Pangani School is an organization and its pays its employees according to the following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below.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employee has a basic pay, Taxation is carried out as follows: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pay equal to or less than KSh. 5000 tax rate is 10%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pay between KSh. 5000 and KSh. 7000 the tax rate is 20%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Any basic pay equal to or over KSh. 7000 attracts a tax</w:t>
      </w:r>
      <w:r>
        <w:rPr>
          <w:rFonts w:ascii="Times New Roman" w:hAnsi="Times New Roman" w:cs="Times New Roman"/>
          <w:sz w:val="24"/>
          <w:szCs w:val="24"/>
        </w:rPr>
        <w:t xml:space="preserve"> of 40%</w:t>
      </w:r>
    </w:p>
    <w:p w:rsidR="00B91717" w:rsidRDefault="00AB40FC">
      <w:pPr>
        <w:tabs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employee must contribute 5% of basic income to the Pension Scheme payments are done monthly</w:t>
      </w:r>
    </w:p>
    <w:p w:rsidR="00B91717" w:rsidRDefault="00AB40FC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flow chart diagram, design a program that would read an employee name, basic salary; the program should also display each employee’s basic </w:t>
      </w:r>
      <w:r>
        <w:rPr>
          <w:rFonts w:ascii="Times New Roman" w:hAnsi="Times New Roman" w:cs="Times New Roman"/>
          <w:sz w:val="24"/>
          <w:szCs w:val="24"/>
        </w:rPr>
        <w:t>salary, net salary and total deductions.</w:t>
      </w:r>
      <w:r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above diagram, write a pseudo code </w:t>
      </w:r>
      <w:r>
        <w:rPr>
          <w:rFonts w:ascii="Times New Roman" w:hAnsi="Times New Roman" w:cs="Times New Roman"/>
          <w:sz w:val="24"/>
          <w:szCs w:val="24"/>
        </w:rPr>
        <w:t>that should prompt the user to input the employee name, basic pay and compute the employee net salary.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(a) Carry out the following arithmetic in twos complements.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48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Convert 0.375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into binary for</w:t>
      </w: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Perform the following arithmetic in binary notation 1011000011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+ 111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Using the ones complement,</w:t>
      </w:r>
      <w:r>
        <w:rPr>
          <w:rFonts w:ascii="Times New Roman" w:hAnsi="Times New Roman" w:cs="Times New Roman"/>
          <w:sz w:val="24"/>
          <w:szCs w:val="24"/>
        </w:rPr>
        <w:t xml:space="preserve"> calculate 31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– 17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in binary form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Explain the meaning of the following</w:t>
      </w:r>
      <w:r>
        <w:rPr>
          <w:rFonts w:ascii="Times New Roman" w:hAnsi="Times New Roman" w:cs="Times New Roman"/>
          <w:sz w:val="24"/>
          <w:szCs w:val="24"/>
        </w:rPr>
        <w:t xml:space="preserve"> terminologies as used in data security and control.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Fire wall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Log file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(iii) Encryption 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A head </w:t>
      </w:r>
      <w:r>
        <w:rPr>
          <w:rFonts w:ascii="Times New Roman" w:hAnsi="Times New Roman" w:cs="Times New Roman"/>
          <w:sz w:val="24"/>
          <w:szCs w:val="24"/>
        </w:rPr>
        <w:t>teacher keeps the following details in a database.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Name, Address, Town, Date of Birth, Marks scored, Fees paid, Student ID.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the most appropriate primary key for the above record.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(a) Differentiate between a formula and a function as used in Excel.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What is the effect of the following func</w:t>
      </w:r>
      <w:r>
        <w:rPr>
          <w:rFonts w:ascii="Times New Roman" w:hAnsi="Times New Roman" w:cs="Times New Roman"/>
          <w:sz w:val="24"/>
          <w:szCs w:val="24"/>
        </w:rPr>
        <w:t>tion?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COUNTIF (A5:D5, “orange”)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  <w:t>The first column in the table below contains the formula stored in a cell of a spreadsheet.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Enter the formula as</w:t>
      </w:r>
      <w:r>
        <w:rPr>
          <w:rFonts w:ascii="Times New Roman" w:hAnsi="Times New Roman" w:cs="Times New Roman"/>
          <w:sz w:val="24"/>
          <w:szCs w:val="24"/>
        </w:rPr>
        <w:t xml:space="preserve"> they would appear when copied to cell F15 of the same spreadsheet.</w:t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603"/>
        <w:gridCol w:w="4127"/>
      </w:tblGrid>
      <w:tr w:rsidR="00B91717">
        <w:tc>
          <w:tcPr>
            <w:tcW w:w="4603" w:type="dxa"/>
          </w:tcPr>
          <w:p w:rsidR="00B91717" w:rsidRDefault="00AB40FC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 IN C10</w:t>
            </w:r>
          </w:p>
        </w:tc>
        <w:tc>
          <w:tcPr>
            <w:tcW w:w="4127" w:type="dxa"/>
          </w:tcPr>
          <w:p w:rsidR="00B91717" w:rsidRDefault="00AB40FC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 IN F15</w:t>
            </w:r>
          </w:p>
        </w:tc>
      </w:tr>
      <w:tr w:rsidR="00B91717">
        <w:tc>
          <w:tcPr>
            <w:tcW w:w="4603" w:type="dxa"/>
          </w:tcPr>
          <w:p w:rsidR="00B91717" w:rsidRDefault="00AB40FC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A56 * B5</w:t>
            </w:r>
          </w:p>
        </w:tc>
        <w:tc>
          <w:tcPr>
            <w:tcW w:w="4127" w:type="dxa"/>
          </w:tcPr>
          <w:p w:rsidR="00B91717" w:rsidRDefault="00B91717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17">
        <w:tc>
          <w:tcPr>
            <w:tcW w:w="4603" w:type="dxa"/>
          </w:tcPr>
          <w:p w:rsidR="00B91717" w:rsidRDefault="00AB40FC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A &amp; 5</w:t>
            </w:r>
          </w:p>
        </w:tc>
        <w:tc>
          <w:tcPr>
            <w:tcW w:w="4127" w:type="dxa"/>
          </w:tcPr>
          <w:p w:rsidR="00B91717" w:rsidRDefault="00B91717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17">
        <w:tc>
          <w:tcPr>
            <w:tcW w:w="4603" w:type="dxa"/>
          </w:tcPr>
          <w:p w:rsidR="00B91717" w:rsidRDefault="00AB40FC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m1027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1027" o:spid="_x0000_s1026" type="#_x0000_m1027" style="position:absolute;left:0;text-align:left;margin-left:41.6pt;margin-top:1.55pt;width:0;height:11.5pt;z-index:251658240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4 * B S 6</w:t>
            </w:r>
          </w:p>
        </w:tc>
        <w:tc>
          <w:tcPr>
            <w:tcW w:w="4127" w:type="dxa"/>
          </w:tcPr>
          <w:p w:rsidR="00B91717" w:rsidRDefault="00B91717">
            <w:pPr>
              <w:tabs>
                <w:tab w:val="left" w:pos="270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</w:t>
      </w:r>
      <w:r>
        <w:rPr>
          <w:rFonts w:ascii="Times New Roman" w:hAnsi="Times New Roman" w:cs="Times New Roman"/>
          <w:sz w:val="24"/>
          <w:szCs w:val="24"/>
        </w:rPr>
        <w:tab/>
        <w:t>(i) Explain the concept of distributed databases.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(ii) 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advantages of distributed databases.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(e)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uses of forms in databases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  List any two spreadsheet programs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(g) </w:t>
      </w:r>
      <w:r>
        <w:rPr>
          <w:rFonts w:ascii="Times New Roman" w:hAnsi="Times New Roman" w:cs="Times New Roman"/>
          <w:sz w:val="24"/>
          <w:szCs w:val="24"/>
        </w:rPr>
        <w:tab/>
        <w:t>(a) Give provisions in Kenya laws governing and protecting our information.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Identify and </w:t>
      </w:r>
      <w:r>
        <w:rPr>
          <w:rFonts w:ascii="Times New Roman" w:hAnsi="Times New Roman" w:cs="Times New Roman"/>
          <w:sz w:val="24"/>
          <w:szCs w:val="24"/>
        </w:rPr>
        <w:t>explain three security threats on ICT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List three features of electronic mail.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Outline three short comings of the internet.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List three internet connectivity requirements.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( 3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(a) </w:t>
      </w:r>
      <w:r>
        <w:rPr>
          <w:rFonts w:ascii="Times New Roman" w:hAnsi="Times New Roman" w:cs="Times New Roman"/>
          <w:sz w:val="24"/>
          <w:szCs w:val="24"/>
        </w:rPr>
        <w:tab/>
        <w:t>Name two ways by</w:t>
      </w:r>
      <w:r>
        <w:rPr>
          <w:rFonts w:ascii="Times New Roman" w:hAnsi="Times New Roman" w:cs="Times New Roman"/>
          <w:sz w:val="24"/>
          <w:szCs w:val="24"/>
        </w:rPr>
        <w:t xml:space="preserve"> which operating systems are classified.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Distinguish between (i) formatting a disk and partitioning a disk.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File and a folder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B91717" w:rsidRDefault="00AB40FC">
      <w:p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(ii) System file and application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down four functions of an operating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factors you would consider if you were to buy an operating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must an operating system be installe</w:t>
      </w:r>
      <w:r>
        <w:rPr>
          <w:rFonts w:ascii="Times New Roman" w:hAnsi="Times New Roman" w:cs="Times New Roman"/>
          <w:sz w:val="24"/>
          <w:szCs w:val="24"/>
        </w:rPr>
        <w:t>d in the computer before installing other software? (1 mark)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AB40FC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 w:line="360" w:lineRule="auto"/>
        <w:ind w:left="63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pStyle w:val="ListParagraph"/>
        <w:tabs>
          <w:tab w:val="left" w:pos="270"/>
        </w:tabs>
        <w:spacing w:after="0"/>
        <w:ind w:left="63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AB40FC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1717" w:rsidRDefault="00B91717">
      <w:pPr>
        <w:tabs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B9171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FC" w:rsidRDefault="00AB40FC">
      <w:pPr>
        <w:spacing w:after="0" w:line="240" w:lineRule="auto"/>
      </w:pPr>
      <w:r>
        <w:separator/>
      </w:r>
    </w:p>
  </w:endnote>
  <w:endnote w:type="continuationSeparator" w:id="0">
    <w:p w:rsidR="00AB40FC" w:rsidRDefault="00AB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7" w:rsidRDefault="00AB40FC">
    <w:pPr>
      <w:pStyle w:val="Footer"/>
      <w:ind w:left="0" w:firstLine="0"/>
      <w:rPr>
        <w:b/>
      </w:rPr>
    </w:pPr>
    <w:r>
      <w:rPr>
        <w:rFonts w:ascii="Courier New" w:hAnsi="Courier New" w:cs="Courier New"/>
        <w:b/>
      </w:rPr>
      <w:t xml:space="preserve">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D455DF">
      <w:rPr>
        <w:rFonts w:ascii="Courier New" w:hAnsi="Courier New" w:cs="Courier New"/>
        <w:b/>
        <w:noProof/>
      </w:rPr>
      <w:t>8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</w:t>
    </w:r>
  </w:p>
  <w:p w:rsidR="00B91717" w:rsidRDefault="00B91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DF" w:rsidRDefault="00D455DF" w:rsidP="00D455DF">
    <w:pPr>
      <w:tabs>
        <w:tab w:val="center" w:pos="4680"/>
        <w:tab w:val="right" w:pos="9360"/>
      </w:tabs>
      <w:spacing w:after="0" w:line="240" w:lineRule="auto"/>
      <w:ind w:firstLine="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91717" w:rsidRDefault="00AB40FC">
    <w:pPr>
      <w:pStyle w:val="Footer"/>
      <w:tabs>
        <w:tab w:val="clear" w:pos="9360"/>
      </w:tabs>
      <w:rPr>
        <w:sz w:val="18"/>
        <w:szCs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FC" w:rsidRDefault="00AB40FC">
      <w:pPr>
        <w:spacing w:after="0" w:line="240" w:lineRule="auto"/>
      </w:pPr>
      <w:r>
        <w:separator/>
      </w:r>
    </w:p>
  </w:footnote>
  <w:footnote w:type="continuationSeparator" w:id="0">
    <w:p w:rsidR="00AB40FC" w:rsidRDefault="00AB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7" w:rsidRDefault="00AB40FC">
    <w:pPr>
      <w:pStyle w:val="Header"/>
      <w:tabs>
        <w:tab w:val="clear" w:pos="9360"/>
      </w:tabs>
      <w:rPr>
        <w:sz w:val="18"/>
        <w:szCs w:val="18"/>
      </w:rPr>
    </w:pPr>
    <w:r>
      <w:t xml:space="preserve">                 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DF" w:rsidRDefault="00D455DF" w:rsidP="00D455DF">
    <w:pPr>
      <w:tabs>
        <w:tab w:val="center" w:pos="4680"/>
        <w:tab w:val="right" w:pos="9360"/>
      </w:tabs>
      <w:spacing w:after="0" w:line="240" w:lineRule="auto"/>
      <w:ind w:firstLine="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D455DF" w:rsidRDefault="00D45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37ECC03C"/>
    <w:lvl w:ilvl="0" w:tplc="52329EA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000001"/>
    <w:multiLevelType w:val="hybridMultilevel"/>
    <w:tmpl w:val="E556B8B2"/>
    <w:lvl w:ilvl="0" w:tplc="6ACA59F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0000002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717"/>
    <w:rsid w:val="00AB40FC"/>
    <w:rsid w:val="00B91717"/>
    <w:rsid w:val="00D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m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BUSINESS ACCOUNT</cp:lastModifiedBy>
  <cp:revision>26</cp:revision>
  <dcterms:created xsi:type="dcterms:W3CDTF">2021-11-16T08:22:00Z</dcterms:created>
  <dcterms:modified xsi:type="dcterms:W3CDTF">2022-02-12T03:30:00Z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64a276e601ff4efdbd678a1970d943a2</vt:lpwstr>
  </property>
</Properties>
</file>